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AB9" w:rsidRDefault="00CF0AB9" w:rsidP="00CF0AB9">
      <w:pPr>
        <w:shd w:val="clear" w:color="auto" w:fill="FFFFFF"/>
        <w:spacing w:after="0" w:line="240" w:lineRule="auto"/>
        <w:rPr>
          <w:rFonts w:ascii="Times New Roman" w:eastAsia="Times New Roman" w:hAnsi="Times New Roman" w:cs="Times New Roman"/>
          <w:color w:val="0E1A35"/>
          <w:sz w:val="36"/>
          <w:szCs w:val="36"/>
        </w:rPr>
      </w:pPr>
      <w:r>
        <w:rPr>
          <w:noProof/>
        </w:rPr>
        <w:drawing>
          <wp:inline distT="0" distB="0" distL="0" distR="0">
            <wp:extent cx="1580952" cy="1580952"/>
            <wp:effectExtent l="0" t="0" r="635" b="635"/>
            <wp:docPr id="1164583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83642" name=""/>
                    <pic:cNvPicPr/>
                  </pic:nvPicPr>
                  <pic:blipFill>
                    <a:blip r:embed="rId5" cstate="print"/>
                    <a:stretch>
                      <a:fillRect/>
                    </a:stretch>
                  </pic:blipFill>
                  <pic:spPr>
                    <a:xfrm>
                      <a:off x="0" y="0"/>
                      <a:ext cx="1580952" cy="1580952"/>
                    </a:xfrm>
                    <a:prstGeom prst="rect">
                      <a:avLst/>
                    </a:prstGeom>
                  </pic:spPr>
                </pic:pic>
              </a:graphicData>
            </a:graphic>
          </wp:inline>
        </w:drawing>
      </w:r>
    </w:p>
    <w:p w:rsidR="00CF0AB9" w:rsidRPr="00B706B4" w:rsidRDefault="00CF0AB9" w:rsidP="00CF0AB9">
      <w:pPr>
        <w:shd w:val="clear" w:color="auto" w:fill="FFFFFF"/>
        <w:spacing w:after="0" w:line="240" w:lineRule="auto"/>
        <w:jc w:val="center"/>
        <w:rPr>
          <w:rFonts w:ascii="Calibri" w:eastAsia="Times New Roman" w:hAnsi="Calibri" w:cs="Times New Roman"/>
          <w:color w:val="222222"/>
        </w:rPr>
      </w:pPr>
      <w:r>
        <w:rPr>
          <w:rFonts w:ascii="Times New Roman" w:eastAsia="Times New Roman" w:hAnsi="Times New Roman" w:cs="Times New Roman"/>
          <w:color w:val="0E1A35"/>
          <w:sz w:val="36"/>
          <w:szCs w:val="36"/>
        </w:rPr>
        <w:t xml:space="preserve">                                           </w:t>
      </w:r>
      <w:r w:rsidRPr="00B706B4">
        <w:rPr>
          <w:rFonts w:ascii="Times New Roman" w:eastAsia="Times New Roman" w:hAnsi="Times New Roman" w:cs="Times New Roman"/>
          <w:color w:val="0E1A35"/>
          <w:sz w:val="36"/>
          <w:szCs w:val="36"/>
        </w:rPr>
        <w:t>Invitation and Call for Papers</w:t>
      </w:r>
    </w:p>
    <w:p w:rsidR="00CF0AB9" w:rsidRPr="00B706B4" w:rsidRDefault="00CF0AB9" w:rsidP="00CF0AB9">
      <w:pPr>
        <w:shd w:val="clear" w:color="auto" w:fill="FFFFFF"/>
        <w:spacing w:after="45" w:line="240" w:lineRule="auto"/>
        <w:jc w:val="center"/>
        <w:rPr>
          <w:rFonts w:ascii="Calibri" w:eastAsia="Times New Roman" w:hAnsi="Calibri" w:cs="Times New Roman"/>
          <w:color w:val="222222"/>
        </w:rPr>
      </w:pPr>
    </w:p>
    <w:p w:rsidR="00CF0AB9" w:rsidRPr="00806D28" w:rsidRDefault="00CF0AB9" w:rsidP="00CF0AB9">
      <w:pPr>
        <w:shd w:val="clear" w:color="auto" w:fill="FFFFFF"/>
        <w:spacing w:after="45" w:line="240" w:lineRule="auto"/>
        <w:jc w:val="center"/>
        <w:rPr>
          <w:rFonts w:ascii="Times New Roman" w:eastAsia="Times New Roman" w:hAnsi="Times New Roman" w:cs="Times New Roman"/>
          <w:color w:val="0E1A35"/>
          <w:spacing w:val="8"/>
          <w:sz w:val="40"/>
          <w:szCs w:val="40"/>
        </w:rPr>
      </w:pPr>
      <w:proofErr w:type="gramStart"/>
      <w:r w:rsidRPr="00806D28">
        <w:rPr>
          <w:rFonts w:ascii="Times New Roman" w:eastAsia="Times New Roman" w:hAnsi="Times New Roman" w:cs="Times New Roman"/>
          <w:b/>
          <w:bCs/>
          <w:i/>
          <w:color w:val="0070C0"/>
          <w:spacing w:val="8"/>
          <w:sz w:val="40"/>
          <w:szCs w:val="40"/>
        </w:rPr>
        <w:t>Romanian</w:t>
      </w:r>
      <w:r w:rsidR="00C46561">
        <w:rPr>
          <w:rFonts w:ascii="Times New Roman" w:eastAsia="Times New Roman" w:hAnsi="Times New Roman" w:cs="Times New Roman"/>
          <w:b/>
          <w:bCs/>
          <w:i/>
          <w:color w:val="0070C0"/>
          <w:spacing w:val="8"/>
          <w:sz w:val="40"/>
          <w:szCs w:val="40"/>
        </w:rPr>
        <w:t xml:space="preserve"> </w:t>
      </w:r>
      <w:r w:rsidRPr="00806D28">
        <w:rPr>
          <w:rFonts w:ascii="Times New Roman" w:eastAsia="Times New Roman" w:hAnsi="Times New Roman" w:cs="Times New Roman"/>
          <w:b/>
          <w:bCs/>
          <w:i/>
          <w:color w:val="0070C0"/>
          <w:spacing w:val="8"/>
          <w:sz w:val="40"/>
          <w:szCs w:val="40"/>
        </w:rPr>
        <w:t xml:space="preserve"> Society</w:t>
      </w:r>
      <w:proofErr w:type="gramEnd"/>
      <w:r w:rsidRPr="00806D28">
        <w:rPr>
          <w:rFonts w:ascii="Times New Roman" w:eastAsia="Times New Roman" w:hAnsi="Times New Roman" w:cs="Times New Roman"/>
          <w:b/>
          <w:bCs/>
          <w:i/>
          <w:color w:val="0070C0"/>
          <w:spacing w:val="8"/>
          <w:sz w:val="40"/>
          <w:szCs w:val="40"/>
        </w:rPr>
        <w:t xml:space="preserve"> of Victimology (RSV)</w:t>
      </w:r>
      <w:r w:rsidRPr="00806D28">
        <w:rPr>
          <w:rFonts w:ascii="Times New Roman" w:eastAsia="Times New Roman" w:hAnsi="Times New Roman" w:cs="Times New Roman"/>
          <w:color w:val="0070C0"/>
          <w:spacing w:val="8"/>
          <w:sz w:val="40"/>
          <w:szCs w:val="40"/>
        </w:rPr>
        <w:t> </w:t>
      </w:r>
      <w:r w:rsidRPr="00806D28">
        <w:rPr>
          <w:rFonts w:ascii="Times New Roman" w:eastAsia="Times New Roman" w:hAnsi="Times New Roman" w:cs="Times New Roman"/>
          <w:color w:val="0E1A35"/>
          <w:spacing w:val="8"/>
          <w:sz w:val="40"/>
          <w:szCs w:val="40"/>
        </w:rPr>
        <w:t>invites you to</w:t>
      </w:r>
    </w:p>
    <w:p w:rsidR="00CF0AB9" w:rsidRPr="00806D28" w:rsidRDefault="00CF0AB9" w:rsidP="00CF0AB9">
      <w:pPr>
        <w:shd w:val="clear" w:color="auto" w:fill="FFFFFF"/>
        <w:spacing w:after="45" w:line="240" w:lineRule="auto"/>
        <w:jc w:val="center"/>
        <w:rPr>
          <w:rFonts w:ascii="Calibri" w:eastAsia="Times New Roman" w:hAnsi="Calibri" w:cs="Times New Roman"/>
          <w:color w:val="222222"/>
          <w:sz w:val="40"/>
          <w:szCs w:val="40"/>
        </w:rPr>
      </w:pPr>
    </w:p>
    <w:p w:rsidR="00CF0AB9" w:rsidRPr="00F85945" w:rsidRDefault="00CF0AB9" w:rsidP="00CF0AB9">
      <w:pPr>
        <w:shd w:val="clear" w:color="auto" w:fill="FFFFFF"/>
        <w:spacing w:after="45" w:line="240" w:lineRule="auto"/>
        <w:jc w:val="center"/>
        <w:rPr>
          <w:rFonts w:ascii="Times New Roman" w:eastAsia="Times New Roman" w:hAnsi="Times New Roman" w:cs="Times New Roman"/>
          <w:b/>
          <w:color w:val="0070C0"/>
          <w:sz w:val="32"/>
          <w:szCs w:val="32"/>
        </w:rPr>
      </w:pPr>
      <w:r w:rsidRPr="00B706B4">
        <w:rPr>
          <w:rFonts w:ascii="Times New Roman" w:eastAsia="Times New Roman" w:hAnsi="Times New Roman" w:cs="Times New Roman"/>
          <w:b/>
          <w:color w:val="0070C0"/>
          <w:spacing w:val="8"/>
          <w:sz w:val="32"/>
          <w:szCs w:val="32"/>
        </w:rPr>
        <w:t>The N</w:t>
      </w:r>
      <w:r w:rsidRPr="00B706B4">
        <w:rPr>
          <w:rFonts w:ascii="Times New Roman" w:eastAsia="Times New Roman" w:hAnsi="Times New Roman" w:cs="Times New Roman"/>
          <w:b/>
          <w:color w:val="0070C0"/>
          <w:sz w:val="32"/>
          <w:szCs w:val="32"/>
        </w:rPr>
        <w:t>ational Conference with International Participation</w:t>
      </w:r>
    </w:p>
    <w:p w:rsidR="00CF0AB9" w:rsidRDefault="00CF0AB9" w:rsidP="00CF0AB9">
      <w:pPr>
        <w:shd w:val="clear" w:color="auto" w:fill="FFFFFF"/>
        <w:spacing w:after="45" w:line="240"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November 2</w:t>
      </w:r>
      <w:r w:rsidR="00854369">
        <w:rPr>
          <w:rFonts w:ascii="Times New Roman" w:eastAsia="Times New Roman" w:hAnsi="Times New Roman" w:cs="Times New Roman"/>
          <w:color w:val="202124"/>
          <w:sz w:val="24"/>
          <w:szCs w:val="24"/>
        </w:rPr>
        <w:t>8</w:t>
      </w:r>
      <w:r w:rsidRPr="006E5304">
        <w:rPr>
          <w:rFonts w:ascii="Times New Roman" w:eastAsia="Times New Roman" w:hAnsi="Times New Roman" w:cs="Times New Roman"/>
          <w:color w:val="202124"/>
          <w:sz w:val="24"/>
          <w:szCs w:val="24"/>
          <w:vertAlign w:val="superscript"/>
        </w:rPr>
        <w:t>th</w:t>
      </w:r>
      <w:r>
        <w:rPr>
          <w:rFonts w:ascii="Times New Roman" w:eastAsia="Times New Roman" w:hAnsi="Times New Roman" w:cs="Times New Roman"/>
          <w:color w:val="202124"/>
          <w:sz w:val="24"/>
          <w:szCs w:val="24"/>
        </w:rPr>
        <w:t>-</w:t>
      </w:r>
      <w:r w:rsidR="00854369">
        <w:rPr>
          <w:rFonts w:ascii="Times New Roman" w:eastAsia="Times New Roman" w:hAnsi="Times New Roman" w:cs="Times New Roman"/>
          <w:color w:val="202124"/>
          <w:sz w:val="24"/>
          <w:szCs w:val="24"/>
        </w:rPr>
        <w:t>29</w:t>
      </w:r>
      <w:r w:rsidRPr="006E5304">
        <w:rPr>
          <w:rFonts w:ascii="Times New Roman" w:eastAsia="Times New Roman" w:hAnsi="Times New Roman" w:cs="Times New Roman"/>
          <w:color w:val="202124"/>
          <w:sz w:val="24"/>
          <w:szCs w:val="24"/>
          <w:vertAlign w:val="superscript"/>
        </w:rPr>
        <w:t>th</w:t>
      </w:r>
      <w:r>
        <w:rPr>
          <w:rFonts w:ascii="Times New Roman" w:eastAsia="Times New Roman" w:hAnsi="Times New Roman" w:cs="Times New Roman"/>
          <w:color w:val="202124"/>
          <w:sz w:val="24"/>
          <w:szCs w:val="24"/>
        </w:rPr>
        <w:t xml:space="preserve"> 2024, Bucharest, Romania</w:t>
      </w:r>
    </w:p>
    <w:p w:rsidR="00CF0AB9" w:rsidRDefault="00CF0AB9" w:rsidP="00CF0AB9">
      <w:pPr>
        <w:shd w:val="clear" w:color="auto" w:fill="FFFFFF"/>
        <w:spacing w:after="45" w:line="240"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Virtual Conference</w:t>
      </w:r>
    </w:p>
    <w:p w:rsidR="00CF0AB9" w:rsidRDefault="00CF0AB9" w:rsidP="00CF0AB9">
      <w:pPr>
        <w:shd w:val="clear" w:color="auto" w:fill="FFFFFF"/>
        <w:spacing w:after="45" w:line="240"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Free of charge</w:t>
      </w:r>
    </w:p>
    <w:p w:rsidR="00CF0AB9" w:rsidRDefault="00CF0AB9" w:rsidP="00CF0AB9">
      <w:pPr>
        <w:shd w:val="clear" w:color="auto" w:fill="FFFFFF"/>
        <w:spacing w:after="45" w:line="240" w:lineRule="auto"/>
        <w:jc w:val="center"/>
        <w:rPr>
          <w:rFonts w:ascii="Times New Roman" w:eastAsia="Times New Roman" w:hAnsi="Times New Roman" w:cs="Times New Roman"/>
          <w:color w:val="202124"/>
          <w:sz w:val="24"/>
          <w:szCs w:val="24"/>
        </w:rPr>
      </w:pPr>
    </w:p>
    <w:p w:rsidR="00CF0AB9" w:rsidRPr="0057084D" w:rsidRDefault="00CF0AB9" w:rsidP="00CF0AB9">
      <w:pPr>
        <w:shd w:val="clear" w:color="auto" w:fill="FFFFFF"/>
        <w:spacing w:after="45" w:line="240" w:lineRule="auto"/>
        <w:jc w:val="center"/>
        <w:rPr>
          <w:rFonts w:ascii="Times New Roman" w:eastAsia="Times New Roman" w:hAnsi="Times New Roman" w:cs="Times New Roman"/>
          <w:color w:val="202124"/>
          <w:sz w:val="24"/>
          <w:szCs w:val="24"/>
        </w:rPr>
      </w:pPr>
    </w:p>
    <w:p w:rsidR="00CF0AB9" w:rsidRPr="00B706B4" w:rsidRDefault="00CF0AB9" w:rsidP="00CF0AB9">
      <w:pPr>
        <w:shd w:val="clear" w:color="auto" w:fill="FFFFFF"/>
        <w:spacing w:after="45" w:line="240" w:lineRule="auto"/>
        <w:rPr>
          <w:rFonts w:ascii="Calibri" w:eastAsia="Times New Roman" w:hAnsi="Calibri" w:cs="Times New Roman"/>
          <w:color w:val="222222"/>
        </w:rPr>
      </w:pPr>
    </w:p>
    <w:p w:rsidR="00CF0AB9" w:rsidRPr="00B706B4" w:rsidRDefault="00CF0AB9" w:rsidP="00CF0AB9">
      <w:pPr>
        <w:shd w:val="clear" w:color="auto" w:fill="FFFFFF"/>
        <w:spacing w:after="45" w:line="240" w:lineRule="auto"/>
        <w:ind w:firstLine="720"/>
        <w:jc w:val="center"/>
        <w:rPr>
          <w:rFonts w:ascii="Calibri" w:eastAsia="Times New Roman" w:hAnsi="Calibri" w:cs="Times New Roman"/>
          <w:color w:val="222222"/>
        </w:rPr>
      </w:pPr>
      <w:r w:rsidRPr="00B706B4">
        <w:rPr>
          <w:rFonts w:ascii="Times New Roman" w:eastAsia="Times New Roman" w:hAnsi="Times New Roman" w:cs="Times New Roman"/>
          <w:color w:val="2D2D30"/>
          <w:sz w:val="24"/>
          <w:szCs w:val="24"/>
        </w:rPr>
        <w:t>Join us in and be a part of this year's theme:</w:t>
      </w:r>
    </w:p>
    <w:p w:rsidR="00CF0AB9" w:rsidRPr="00B706B4" w:rsidRDefault="00CF0AB9" w:rsidP="00CF0AB9">
      <w:pPr>
        <w:shd w:val="clear" w:color="auto" w:fill="FFFFFF"/>
        <w:spacing w:after="45" w:line="240" w:lineRule="auto"/>
        <w:jc w:val="center"/>
        <w:rPr>
          <w:rFonts w:ascii="Calibri" w:eastAsia="Times New Roman" w:hAnsi="Calibri" w:cs="Times New Roman"/>
          <w:color w:val="222222"/>
        </w:rPr>
      </w:pPr>
    </w:p>
    <w:p w:rsidR="00CF0AB9" w:rsidRDefault="00CF0AB9" w:rsidP="00CF0AB9">
      <w:pPr>
        <w:shd w:val="clear" w:color="auto" w:fill="FFFFFF"/>
        <w:spacing w:after="45" w:line="240" w:lineRule="auto"/>
        <w:ind w:firstLine="720"/>
        <w:jc w:val="center"/>
        <w:rPr>
          <w:rFonts w:ascii="Times New Roman" w:eastAsia="Times New Roman" w:hAnsi="Times New Roman" w:cs="Times New Roman"/>
          <w:b/>
          <w:i/>
          <w:color w:val="0070C0"/>
          <w:sz w:val="28"/>
          <w:szCs w:val="28"/>
        </w:rPr>
      </w:pPr>
      <w:r w:rsidRPr="00B706B4">
        <w:rPr>
          <w:rFonts w:ascii="Times New Roman" w:eastAsia="Times New Roman" w:hAnsi="Times New Roman" w:cs="Times New Roman"/>
          <w:b/>
          <w:bCs/>
          <w:i/>
          <w:color w:val="0070C0"/>
          <w:sz w:val="28"/>
          <w:szCs w:val="28"/>
        </w:rPr>
        <w:t>Highlights on Victimology, Victimization and Victims</w:t>
      </w:r>
      <w:r w:rsidRPr="00B706B4">
        <w:rPr>
          <w:rFonts w:ascii="Times New Roman" w:eastAsia="Times New Roman" w:hAnsi="Times New Roman" w:cs="Times New Roman"/>
          <w:b/>
          <w:i/>
          <w:color w:val="0070C0"/>
          <w:sz w:val="28"/>
          <w:szCs w:val="28"/>
        </w:rPr>
        <w:t> (</w:t>
      </w:r>
      <w:r w:rsidR="00854369">
        <w:rPr>
          <w:rFonts w:ascii="Times New Roman" w:eastAsia="Times New Roman" w:hAnsi="Times New Roman" w:cs="Times New Roman"/>
          <w:b/>
          <w:i/>
          <w:color w:val="0070C0"/>
          <w:sz w:val="28"/>
          <w:szCs w:val="28"/>
        </w:rPr>
        <w:t>6th</w:t>
      </w:r>
      <w:r w:rsidRPr="00B706B4">
        <w:rPr>
          <w:rFonts w:ascii="Times New Roman" w:eastAsia="Times New Roman" w:hAnsi="Times New Roman" w:cs="Times New Roman"/>
          <w:b/>
          <w:i/>
          <w:color w:val="0070C0"/>
          <w:sz w:val="28"/>
          <w:szCs w:val="28"/>
        </w:rPr>
        <w:t> edition)</w:t>
      </w:r>
    </w:p>
    <w:p w:rsidR="00B84937" w:rsidRDefault="00B84937" w:rsidP="00CF0AB9">
      <w:pPr>
        <w:shd w:val="clear" w:color="auto" w:fill="FFFFFF"/>
        <w:spacing w:after="45" w:line="240" w:lineRule="auto"/>
        <w:ind w:firstLine="720"/>
        <w:jc w:val="center"/>
        <w:rPr>
          <w:rFonts w:ascii="Calibri" w:eastAsia="Times New Roman" w:hAnsi="Calibri" w:cs="Times New Roman"/>
          <w:b/>
          <w:i/>
          <w:color w:val="0070C0"/>
          <w:sz w:val="28"/>
          <w:szCs w:val="28"/>
        </w:rPr>
      </w:pPr>
    </w:p>
    <w:p w:rsidR="00B84937" w:rsidRPr="00B84937" w:rsidRDefault="00B84937" w:rsidP="00B84937">
      <w:pPr>
        <w:shd w:val="clear" w:color="auto" w:fill="FFFFFF"/>
        <w:spacing w:after="45" w:line="240" w:lineRule="auto"/>
        <w:ind w:firstLine="720"/>
        <w:jc w:val="both"/>
        <w:rPr>
          <w:rFonts w:ascii="Times New Roman" w:eastAsia="Times New Roman" w:hAnsi="Times New Roman" w:cs="Times New Roman"/>
          <w:bCs/>
          <w:iCs/>
          <w:sz w:val="24"/>
          <w:szCs w:val="24"/>
        </w:rPr>
      </w:pPr>
      <w:r w:rsidRPr="00B84937">
        <w:rPr>
          <w:rFonts w:ascii="Times New Roman" w:eastAsia="Times New Roman" w:hAnsi="Times New Roman" w:cs="Times New Roman"/>
          <w:bCs/>
          <w:iCs/>
          <w:sz w:val="24"/>
          <w:szCs w:val="24"/>
        </w:rPr>
        <w:t>On   this   two-day conference, highlighting   victimization   trends   and   emerging   issues responding to victims’ needs and challenges in our communities, we aim to bring together educators, researchers, victim advocates, prosecutors, judges, parole and probation officers, law enforcement personnel, social workers, health care professionals, faith community members, and others. Further, the event is focusing to integrate theory into practice, in the field of victimology</w:t>
      </w:r>
    </w:p>
    <w:p w:rsidR="00CF0AB9" w:rsidRDefault="00CF0AB9" w:rsidP="00B84937">
      <w:pPr>
        <w:shd w:val="clear" w:color="auto" w:fill="FFFFFF"/>
        <w:spacing w:after="45" w:line="240" w:lineRule="auto"/>
        <w:jc w:val="both"/>
        <w:rPr>
          <w:rFonts w:ascii="Calibri" w:eastAsia="Times New Roman" w:hAnsi="Calibri" w:cs="Times New Roman"/>
          <w:color w:val="222222"/>
        </w:rPr>
      </w:pPr>
      <w:r w:rsidRPr="00B706B4">
        <w:rPr>
          <w:rFonts w:ascii="Times New Roman" w:eastAsia="Times New Roman" w:hAnsi="Times New Roman" w:cs="Times New Roman"/>
          <w:color w:val="202124"/>
          <w:sz w:val="24"/>
          <w:szCs w:val="24"/>
        </w:rPr>
        <w:t> </w:t>
      </w:r>
      <w:r w:rsidR="00B84937">
        <w:rPr>
          <w:rFonts w:ascii="Times New Roman" w:eastAsia="Times New Roman" w:hAnsi="Times New Roman" w:cs="Times New Roman"/>
          <w:color w:val="202124"/>
          <w:sz w:val="24"/>
          <w:szCs w:val="24"/>
        </w:rPr>
        <w:t xml:space="preserve"> </w:t>
      </w:r>
      <w:r w:rsidR="00B84937">
        <w:rPr>
          <w:rFonts w:ascii="Times New Roman" w:eastAsia="Times New Roman" w:hAnsi="Times New Roman" w:cs="Times New Roman"/>
          <w:color w:val="202124"/>
          <w:sz w:val="24"/>
          <w:szCs w:val="24"/>
        </w:rPr>
        <w:tab/>
      </w:r>
      <w:r w:rsidRPr="00B706B4">
        <w:rPr>
          <w:rFonts w:ascii="Times New Roman" w:eastAsia="Times New Roman" w:hAnsi="Times New Roman" w:cs="Times New Roman"/>
          <w:color w:val="000000"/>
          <w:sz w:val="24"/>
          <w:szCs w:val="24"/>
        </w:rPr>
        <w:t xml:space="preserve">This online conference will consist of individual or collaborative presentations organized virtually by the </w:t>
      </w:r>
      <w:r w:rsidRPr="00B706B4">
        <w:rPr>
          <w:rFonts w:ascii="Times New Roman" w:eastAsia="Times New Roman" w:hAnsi="Times New Roman" w:cs="Times New Roman"/>
          <w:i/>
          <w:color w:val="000000"/>
          <w:sz w:val="24"/>
          <w:szCs w:val="24"/>
        </w:rPr>
        <w:t>Romanian Society of Victimology (RSV</w:t>
      </w:r>
      <w:r w:rsidRPr="00B706B4">
        <w:rPr>
          <w:rFonts w:ascii="Times New Roman" w:eastAsia="Times New Roman" w:hAnsi="Times New Roman" w:cs="Times New Roman"/>
          <w:color w:val="000000"/>
          <w:sz w:val="24"/>
          <w:szCs w:val="24"/>
        </w:rPr>
        <w:t>), Bucharest, Romania.</w:t>
      </w:r>
      <w:r>
        <w:rPr>
          <w:rFonts w:ascii="Times New Roman" w:eastAsia="Times New Roman" w:hAnsi="Times New Roman" w:cs="Times New Roman"/>
          <w:color w:val="000000"/>
          <w:sz w:val="24"/>
          <w:szCs w:val="24"/>
        </w:rPr>
        <w:t xml:space="preserve"> </w:t>
      </w:r>
    </w:p>
    <w:p w:rsidR="00CF0AB9" w:rsidRDefault="00CF0AB9" w:rsidP="00CF0AB9">
      <w:pPr>
        <w:shd w:val="clear" w:color="auto" w:fill="FFFFFF"/>
        <w:spacing w:after="45" w:line="240" w:lineRule="auto"/>
        <w:ind w:firstLine="720"/>
        <w:jc w:val="both"/>
        <w:rPr>
          <w:rFonts w:ascii="Calibri" w:eastAsia="Times New Roman" w:hAnsi="Calibri" w:cs="Times New Roman"/>
          <w:color w:val="222222"/>
        </w:rPr>
      </w:pPr>
    </w:p>
    <w:p w:rsidR="00CF0AB9" w:rsidRPr="00B706B4" w:rsidRDefault="00CF0AB9" w:rsidP="00CF0AB9">
      <w:pPr>
        <w:shd w:val="clear" w:color="auto" w:fill="FFFFFF"/>
        <w:spacing w:after="45" w:line="240" w:lineRule="auto"/>
        <w:ind w:firstLine="720"/>
        <w:jc w:val="both"/>
        <w:rPr>
          <w:rFonts w:ascii="Calibri" w:eastAsia="Times New Roman" w:hAnsi="Calibri" w:cs="Times New Roman"/>
          <w:color w:val="222222"/>
        </w:rPr>
      </w:pPr>
      <w:r w:rsidRPr="0057084D">
        <w:rPr>
          <w:rFonts w:ascii="Times New Roman" w:eastAsia="Times New Roman" w:hAnsi="Times New Roman" w:cs="Times New Roman"/>
          <w:color w:val="202124"/>
          <w:sz w:val="24"/>
          <w:szCs w:val="24"/>
        </w:rPr>
        <w:t>The official language of th</w:t>
      </w:r>
      <w:r>
        <w:rPr>
          <w:rFonts w:ascii="Times New Roman" w:eastAsia="Times New Roman" w:hAnsi="Times New Roman" w:cs="Times New Roman"/>
          <w:color w:val="202124"/>
          <w:sz w:val="24"/>
          <w:szCs w:val="24"/>
        </w:rPr>
        <w:t>is c</w:t>
      </w:r>
      <w:r w:rsidRPr="0057084D">
        <w:rPr>
          <w:rFonts w:ascii="Times New Roman" w:eastAsia="Times New Roman" w:hAnsi="Times New Roman" w:cs="Times New Roman"/>
          <w:color w:val="202124"/>
          <w:sz w:val="24"/>
          <w:szCs w:val="24"/>
        </w:rPr>
        <w:t>onference is Rom</w:t>
      </w:r>
      <w:r>
        <w:rPr>
          <w:rFonts w:ascii="Times New Roman" w:eastAsia="Times New Roman" w:hAnsi="Times New Roman" w:cs="Times New Roman"/>
          <w:color w:val="202124"/>
          <w:sz w:val="24"/>
          <w:szCs w:val="24"/>
        </w:rPr>
        <w:t>anian, for day one (November 2</w:t>
      </w:r>
      <w:r w:rsidR="001F5A6E">
        <w:rPr>
          <w:rFonts w:ascii="Times New Roman" w:eastAsia="Times New Roman" w:hAnsi="Times New Roman" w:cs="Times New Roman"/>
          <w:color w:val="202124"/>
          <w:sz w:val="24"/>
          <w:szCs w:val="24"/>
        </w:rPr>
        <w:t>8</w:t>
      </w:r>
      <w:r w:rsidRPr="0057084D">
        <w:rPr>
          <w:rFonts w:ascii="Times New Roman" w:eastAsia="Times New Roman" w:hAnsi="Times New Roman" w:cs="Times New Roman"/>
          <w:color w:val="202124"/>
          <w:sz w:val="24"/>
          <w:szCs w:val="24"/>
          <w:vertAlign w:val="superscript"/>
        </w:rPr>
        <w:t>th</w:t>
      </w:r>
      <w:r>
        <w:rPr>
          <w:rFonts w:ascii="Times New Roman" w:eastAsia="Times New Roman" w:hAnsi="Times New Roman" w:cs="Times New Roman"/>
          <w:color w:val="202124"/>
          <w:sz w:val="24"/>
          <w:szCs w:val="24"/>
        </w:rPr>
        <w:t>)</w:t>
      </w:r>
      <w:r w:rsidRPr="0057084D">
        <w:rPr>
          <w:rFonts w:ascii="Times New Roman" w:eastAsia="Times New Roman" w:hAnsi="Times New Roman" w:cs="Times New Roman"/>
          <w:color w:val="202124"/>
          <w:sz w:val="24"/>
          <w:szCs w:val="24"/>
        </w:rPr>
        <w:t xml:space="preserve"> and </w:t>
      </w:r>
      <w:r w:rsidRPr="00A86D80">
        <w:rPr>
          <w:rFonts w:ascii="Times New Roman" w:eastAsia="Times New Roman" w:hAnsi="Times New Roman" w:cs="Times New Roman"/>
          <w:b/>
          <w:bCs/>
          <w:i/>
          <w:iCs/>
          <w:color w:val="2F5496" w:themeColor="accent1" w:themeShade="BF"/>
          <w:sz w:val="24"/>
          <w:szCs w:val="24"/>
        </w:rPr>
        <w:t xml:space="preserve">English, for day two (November </w:t>
      </w:r>
      <w:r w:rsidR="001F5A6E" w:rsidRPr="00A86D80">
        <w:rPr>
          <w:rFonts w:ascii="Times New Roman" w:eastAsia="Times New Roman" w:hAnsi="Times New Roman" w:cs="Times New Roman"/>
          <w:b/>
          <w:bCs/>
          <w:i/>
          <w:iCs/>
          <w:color w:val="2F5496" w:themeColor="accent1" w:themeShade="BF"/>
          <w:sz w:val="24"/>
          <w:szCs w:val="24"/>
        </w:rPr>
        <w:t>29</w:t>
      </w:r>
      <w:r w:rsidRPr="00A86D80">
        <w:rPr>
          <w:rFonts w:ascii="Times New Roman" w:eastAsia="Times New Roman" w:hAnsi="Times New Roman" w:cs="Times New Roman"/>
          <w:b/>
          <w:bCs/>
          <w:i/>
          <w:iCs/>
          <w:color w:val="2F5496" w:themeColor="accent1" w:themeShade="BF"/>
          <w:sz w:val="24"/>
          <w:szCs w:val="24"/>
          <w:vertAlign w:val="superscript"/>
        </w:rPr>
        <w:t>th</w:t>
      </w:r>
      <w:r w:rsidRPr="00A86D80">
        <w:rPr>
          <w:rFonts w:ascii="Times New Roman" w:eastAsia="Times New Roman" w:hAnsi="Times New Roman" w:cs="Times New Roman"/>
          <w:b/>
          <w:bCs/>
          <w:i/>
          <w:iCs/>
          <w:color w:val="2F5496" w:themeColor="accent1" w:themeShade="BF"/>
          <w:sz w:val="24"/>
          <w:szCs w:val="24"/>
        </w:rPr>
        <w:t>).</w:t>
      </w:r>
    </w:p>
    <w:p w:rsidR="00CF0AB9" w:rsidRPr="00B706B4" w:rsidRDefault="00CF0AB9" w:rsidP="00CF0AB9">
      <w:pPr>
        <w:shd w:val="clear" w:color="auto" w:fill="FFFFFF"/>
        <w:spacing w:after="45" w:line="240" w:lineRule="auto"/>
        <w:jc w:val="both"/>
        <w:rPr>
          <w:rFonts w:ascii="Calibri" w:eastAsia="Times New Roman" w:hAnsi="Calibri" w:cs="Times New Roman"/>
          <w:color w:val="222222"/>
        </w:rPr>
      </w:pPr>
      <w:r w:rsidRPr="00B706B4">
        <w:rPr>
          <w:rFonts w:ascii="Times New Roman" w:eastAsia="Times New Roman" w:hAnsi="Times New Roman" w:cs="Times New Roman"/>
          <w:b/>
          <w:bCs/>
          <w:color w:val="0E1A35"/>
          <w:spacing w:val="8"/>
          <w:sz w:val="24"/>
          <w:szCs w:val="24"/>
        </w:rPr>
        <w:t> </w:t>
      </w:r>
    </w:p>
    <w:p w:rsidR="00CF0AB9" w:rsidRPr="00B706B4" w:rsidRDefault="00CF0AB9" w:rsidP="00CF0AB9">
      <w:pPr>
        <w:shd w:val="clear" w:color="auto" w:fill="FFFFFF"/>
        <w:spacing w:after="45" w:line="240" w:lineRule="auto"/>
        <w:jc w:val="both"/>
        <w:rPr>
          <w:rFonts w:ascii="Calibri" w:eastAsia="Times New Roman" w:hAnsi="Calibri" w:cs="Times New Roman"/>
          <w:color w:val="222222"/>
        </w:rPr>
      </w:pPr>
      <w:r w:rsidRPr="00B706B4">
        <w:rPr>
          <w:rFonts w:ascii="Times New Roman" w:eastAsia="Times New Roman" w:hAnsi="Times New Roman" w:cs="Times New Roman"/>
          <w:b/>
          <w:bCs/>
          <w:color w:val="0E1A35"/>
          <w:spacing w:val="8"/>
          <w:sz w:val="24"/>
          <w:szCs w:val="24"/>
        </w:rPr>
        <w:t>We encourage participants to address topics around these issues</w:t>
      </w:r>
      <w:r w:rsidRPr="00B706B4">
        <w:rPr>
          <w:rFonts w:ascii="Times New Roman" w:eastAsia="Times New Roman" w:hAnsi="Times New Roman" w:cs="Times New Roman"/>
          <w:color w:val="0E1A35"/>
          <w:spacing w:val="8"/>
          <w:sz w:val="24"/>
          <w:szCs w:val="24"/>
        </w:rPr>
        <w:t>:</w:t>
      </w:r>
    </w:p>
    <w:p w:rsidR="00CF0AB9" w:rsidRPr="0057084D" w:rsidRDefault="00CF0AB9" w:rsidP="00CF0AB9">
      <w:pPr>
        <w:pStyle w:val="ListParagraph"/>
        <w:numPr>
          <w:ilvl w:val="0"/>
          <w:numId w:val="1"/>
        </w:numPr>
        <w:shd w:val="clear" w:color="auto" w:fill="FFFFFF"/>
        <w:spacing w:after="45" w:line="240" w:lineRule="auto"/>
        <w:jc w:val="both"/>
        <w:rPr>
          <w:rFonts w:ascii="Calibri" w:eastAsia="Times New Roman" w:hAnsi="Calibri" w:cs="Times New Roman"/>
          <w:color w:val="222222"/>
        </w:rPr>
      </w:pPr>
      <w:r w:rsidRPr="0057084D">
        <w:rPr>
          <w:rFonts w:ascii="Times New Roman" w:eastAsia="Times New Roman" w:hAnsi="Times New Roman" w:cs="Times New Roman"/>
          <w:color w:val="202124"/>
          <w:sz w:val="24"/>
          <w:szCs w:val="24"/>
        </w:rPr>
        <w:t>Key concepts in Victimology: the meaning of </w:t>
      </w:r>
      <w:r w:rsidRPr="0057084D">
        <w:rPr>
          <w:rFonts w:ascii="Times New Roman" w:eastAsia="Times New Roman" w:hAnsi="Times New Roman" w:cs="Times New Roman"/>
          <w:i/>
          <w:color w:val="202124"/>
          <w:sz w:val="24"/>
          <w:szCs w:val="24"/>
        </w:rPr>
        <w:t>Victim</w:t>
      </w:r>
      <w:r w:rsidRPr="0057084D">
        <w:rPr>
          <w:rFonts w:ascii="Times New Roman" w:eastAsia="Times New Roman" w:hAnsi="Times New Roman" w:cs="Times New Roman"/>
          <w:i/>
          <w:color w:val="231F20"/>
          <w:sz w:val="24"/>
          <w:szCs w:val="24"/>
        </w:rPr>
        <w:t>, </w:t>
      </w:r>
      <w:r w:rsidRPr="0057084D">
        <w:rPr>
          <w:rFonts w:ascii="Times New Roman" w:eastAsia="Times New Roman" w:hAnsi="Times New Roman" w:cs="Times New Roman"/>
          <w:i/>
          <w:color w:val="202124"/>
          <w:sz w:val="24"/>
          <w:szCs w:val="24"/>
        </w:rPr>
        <w:t>Victim</w:t>
      </w:r>
      <w:r w:rsidRPr="0057084D">
        <w:rPr>
          <w:rFonts w:ascii="Times New Roman" w:eastAsia="Times New Roman" w:hAnsi="Times New Roman" w:cs="Times New Roman"/>
          <w:i/>
          <w:color w:val="231F20"/>
          <w:sz w:val="24"/>
          <w:szCs w:val="24"/>
        </w:rPr>
        <w:t xml:space="preserve"> Trauma</w:t>
      </w:r>
      <w:r w:rsidRPr="0057084D">
        <w:rPr>
          <w:rFonts w:ascii="Times New Roman" w:eastAsia="Times New Roman" w:hAnsi="Times New Roman" w:cs="Times New Roman"/>
          <w:i/>
          <w:color w:val="202124"/>
          <w:sz w:val="24"/>
          <w:szCs w:val="24"/>
        </w:rPr>
        <w:t>, </w:t>
      </w:r>
      <w:r w:rsidRPr="0057084D">
        <w:rPr>
          <w:rFonts w:ascii="Times New Roman" w:eastAsia="Times New Roman" w:hAnsi="Times New Roman" w:cs="Times New Roman"/>
          <w:i/>
          <w:color w:val="231F20"/>
          <w:sz w:val="24"/>
          <w:szCs w:val="24"/>
        </w:rPr>
        <w:t xml:space="preserve">Victim Rights, Victim Assistance, Support or Services, Crime victim Vulnerability, </w:t>
      </w:r>
      <w:r w:rsidRPr="0057084D">
        <w:rPr>
          <w:rFonts w:ascii="Times New Roman" w:eastAsia="Times New Roman" w:hAnsi="Times New Roman" w:cs="Times New Roman"/>
          <w:i/>
          <w:color w:val="231F20"/>
          <w:sz w:val="24"/>
          <w:szCs w:val="24"/>
        </w:rPr>
        <w:lastRenderedPageBreak/>
        <w:t>Victimization, Child Abuse</w:t>
      </w:r>
      <w:r w:rsidRPr="0057084D">
        <w:rPr>
          <w:rFonts w:ascii="Times New Roman" w:eastAsia="Times New Roman" w:hAnsi="Times New Roman" w:cs="Times New Roman"/>
          <w:i/>
          <w:color w:val="202124"/>
          <w:sz w:val="24"/>
          <w:szCs w:val="24"/>
        </w:rPr>
        <w:t>, Abuse of Parental Alienation,</w:t>
      </w:r>
      <w:r w:rsidRPr="0057084D">
        <w:rPr>
          <w:rFonts w:ascii="Times New Roman" w:eastAsia="Times New Roman" w:hAnsi="Times New Roman" w:cs="Times New Roman"/>
          <w:i/>
          <w:color w:val="231F20"/>
          <w:sz w:val="24"/>
          <w:szCs w:val="24"/>
        </w:rPr>
        <w:t xml:space="preserve"> Abuse of Power (AOP) etc.</w:t>
      </w:r>
    </w:p>
    <w:p w:rsidR="00CF0AB9" w:rsidRPr="0057084D" w:rsidRDefault="00CF0AB9" w:rsidP="00CF0AB9">
      <w:pPr>
        <w:pStyle w:val="ListParagraph"/>
        <w:numPr>
          <w:ilvl w:val="0"/>
          <w:numId w:val="1"/>
        </w:numPr>
        <w:shd w:val="clear" w:color="auto" w:fill="FFFFFF"/>
        <w:spacing w:after="45" w:line="240" w:lineRule="auto"/>
        <w:jc w:val="both"/>
        <w:rPr>
          <w:rFonts w:ascii="Calibri" w:eastAsia="Times New Roman" w:hAnsi="Calibri" w:cs="Times New Roman"/>
          <w:color w:val="222222"/>
        </w:rPr>
      </w:pPr>
      <w:r w:rsidRPr="0057084D">
        <w:rPr>
          <w:rFonts w:ascii="Times New Roman" w:eastAsia="Times New Roman" w:hAnsi="Times New Roman" w:cs="Times New Roman"/>
          <w:color w:val="202124"/>
          <w:sz w:val="24"/>
          <w:szCs w:val="24"/>
        </w:rPr>
        <w:t xml:space="preserve">Victimology – </w:t>
      </w:r>
      <w:r>
        <w:rPr>
          <w:rFonts w:ascii="Times New Roman" w:eastAsia="Times New Roman" w:hAnsi="Times New Roman" w:cs="Times New Roman"/>
          <w:color w:val="202124"/>
          <w:sz w:val="24"/>
          <w:szCs w:val="24"/>
        </w:rPr>
        <w:t>a</w:t>
      </w:r>
      <w:r w:rsidRPr="0057084D">
        <w:rPr>
          <w:rFonts w:ascii="Times New Roman" w:eastAsia="Times New Roman" w:hAnsi="Times New Roman" w:cs="Times New Roman"/>
          <w:color w:val="202124"/>
          <w:sz w:val="24"/>
          <w:szCs w:val="24"/>
        </w:rPr>
        <w:t xml:space="preserve"> Bio-Psycho-Socio-Legal Science. The historical context of </w:t>
      </w:r>
      <w:r w:rsidRPr="0057084D">
        <w:rPr>
          <w:rFonts w:ascii="Times New Roman" w:eastAsia="Times New Roman" w:hAnsi="Times New Roman" w:cs="Times New Roman"/>
          <w:i/>
          <w:color w:val="202124"/>
          <w:sz w:val="24"/>
          <w:szCs w:val="24"/>
        </w:rPr>
        <w:t>Victimology</w:t>
      </w:r>
      <w:r w:rsidRPr="0057084D">
        <w:rPr>
          <w:rFonts w:ascii="Times New Roman" w:eastAsia="Times New Roman" w:hAnsi="Times New Roman" w:cs="Times New Roman"/>
          <w:color w:val="202124"/>
          <w:sz w:val="24"/>
          <w:szCs w:val="24"/>
        </w:rPr>
        <w:t xml:space="preserve"> contributing to the definition and development of this branch of science.</w:t>
      </w:r>
    </w:p>
    <w:p w:rsidR="00CF0AB9" w:rsidRPr="0057084D" w:rsidRDefault="00CF0AB9" w:rsidP="00CF0AB9">
      <w:pPr>
        <w:pStyle w:val="ListParagraph"/>
        <w:numPr>
          <w:ilvl w:val="0"/>
          <w:numId w:val="1"/>
        </w:numPr>
        <w:shd w:val="clear" w:color="auto" w:fill="FFFFFF"/>
        <w:spacing w:after="45" w:line="240" w:lineRule="auto"/>
        <w:jc w:val="both"/>
        <w:rPr>
          <w:rFonts w:ascii="Calibri" w:eastAsia="Times New Roman" w:hAnsi="Calibri" w:cs="Times New Roman"/>
          <w:color w:val="222222"/>
        </w:rPr>
      </w:pPr>
      <w:r w:rsidRPr="0057084D">
        <w:rPr>
          <w:rFonts w:ascii="Times New Roman" w:eastAsia="Times New Roman" w:hAnsi="Times New Roman" w:cs="Times New Roman"/>
          <w:color w:val="202124"/>
          <w:sz w:val="24"/>
          <w:szCs w:val="24"/>
        </w:rPr>
        <w:t>Victimization trends.  Which crimes and victims are on the rise (or fall) for the last 10 years? Identification of other newly emerging (or previously hidden) forms of victimization.</w:t>
      </w:r>
    </w:p>
    <w:p w:rsidR="00CF0AB9" w:rsidRPr="007C4A98" w:rsidRDefault="00CF0AB9" w:rsidP="00CF0AB9">
      <w:pPr>
        <w:pStyle w:val="ListParagraph"/>
        <w:numPr>
          <w:ilvl w:val="0"/>
          <w:numId w:val="1"/>
        </w:numPr>
        <w:shd w:val="clear" w:color="auto" w:fill="FFFFFF"/>
        <w:spacing w:after="45" w:line="240" w:lineRule="auto"/>
        <w:jc w:val="both"/>
        <w:rPr>
          <w:rFonts w:ascii="Calibri" w:eastAsia="Times New Roman" w:hAnsi="Calibri" w:cs="Times New Roman"/>
          <w:color w:val="222222"/>
        </w:rPr>
      </w:pPr>
      <w:r w:rsidRPr="0057084D">
        <w:rPr>
          <w:rFonts w:ascii="Times New Roman" w:eastAsia="Times New Roman" w:hAnsi="Times New Roman" w:cs="Times New Roman"/>
          <w:color w:val="202124"/>
          <w:sz w:val="24"/>
          <w:szCs w:val="24"/>
        </w:rPr>
        <w:t>International directives/laws/treaties and how well are they implemented (e.g. D</w:t>
      </w:r>
      <w:r>
        <w:rPr>
          <w:rFonts w:ascii="Times New Roman" w:eastAsia="Times New Roman" w:hAnsi="Times New Roman" w:cs="Times New Roman"/>
          <w:color w:val="202124"/>
          <w:sz w:val="24"/>
          <w:szCs w:val="24"/>
        </w:rPr>
        <w:t>irective</w:t>
      </w:r>
      <w:r w:rsidRPr="0057084D">
        <w:rPr>
          <w:rFonts w:ascii="Times New Roman" w:eastAsia="Times New Roman" w:hAnsi="Times New Roman" w:cs="Times New Roman"/>
          <w:color w:val="202124"/>
          <w:sz w:val="24"/>
          <w:szCs w:val="24"/>
        </w:rPr>
        <w:t xml:space="preserve"> 2012/29/EU</w:t>
      </w:r>
      <w:r>
        <w:rPr>
          <w:rFonts w:ascii="Times New Roman" w:eastAsia="Times New Roman" w:hAnsi="Times New Roman" w:cs="Times New Roman"/>
          <w:color w:val="202124"/>
          <w:sz w:val="24"/>
          <w:szCs w:val="24"/>
        </w:rPr>
        <w:t xml:space="preserve">, </w:t>
      </w:r>
      <w:r w:rsidRPr="007C4A98">
        <w:rPr>
          <w:rFonts w:ascii="Times New Roman" w:eastAsia="Times New Roman" w:hAnsi="Times New Roman" w:cs="Times New Roman"/>
          <w:color w:val="444444"/>
          <w:sz w:val="24"/>
          <w:szCs w:val="24"/>
        </w:rPr>
        <w:t>Directive 2024/1385/UE</w:t>
      </w:r>
      <w:r w:rsidRPr="0057084D">
        <w:rPr>
          <w:rFonts w:ascii="Times New Roman" w:eastAsia="Times New Roman" w:hAnsi="Times New Roman" w:cs="Times New Roman"/>
          <w:color w:val="202124"/>
          <w:sz w:val="24"/>
          <w:szCs w:val="24"/>
        </w:rPr>
        <w:t>).</w:t>
      </w:r>
    </w:p>
    <w:p w:rsidR="00CF0AB9" w:rsidRPr="0057084D" w:rsidRDefault="00CF0AB9" w:rsidP="00CF0AB9">
      <w:pPr>
        <w:pStyle w:val="ListParagraph"/>
        <w:numPr>
          <w:ilvl w:val="0"/>
          <w:numId w:val="1"/>
        </w:numPr>
        <w:shd w:val="clear" w:color="auto" w:fill="FFFFFF"/>
        <w:spacing w:after="45" w:line="240" w:lineRule="auto"/>
        <w:jc w:val="both"/>
        <w:rPr>
          <w:rFonts w:ascii="Calibri" w:eastAsia="Times New Roman" w:hAnsi="Calibri" w:cs="Times New Roman"/>
          <w:color w:val="222222"/>
        </w:rPr>
      </w:pPr>
      <w:r w:rsidRPr="0057084D">
        <w:rPr>
          <w:rFonts w:ascii="Times New Roman" w:eastAsia="Times New Roman" w:hAnsi="Times New Roman" w:cs="Times New Roman"/>
          <w:color w:val="202124"/>
          <w:sz w:val="24"/>
          <w:szCs w:val="24"/>
        </w:rPr>
        <w:t xml:space="preserve"> What are the main rules and regulations in this field (e.g. laws, policies, victim surveys, reports etc.)?</w:t>
      </w:r>
    </w:p>
    <w:p w:rsidR="00CF0AB9" w:rsidRPr="0057084D" w:rsidRDefault="00CF0AB9" w:rsidP="00CF0AB9">
      <w:pPr>
        <w:pStyle w:val="ListParagraph"/>
        <w:numPr>
          <w:ilvl w:val="0"/>
          <w:numId w:val="1"/>
        </w:numPr>
        <w:shd w:val="clear" w:color="auto" w:fill="FFFFFF"/>
        <w:spacing w:after="45" w:line="240" w:lineRule="auto"/>
        <w:jc w:val="both"/>
        <w:rPr>
          <w:rFonts w:ascii="Calibri" w:eastAsia="Times New Roman" w:hAnsi="Calibri" w:cs="Times New Roman"/>
          <w:color w:val="222222"/>
        </w:rPr>
      </w:pPr>
      <w:r w:rsidRPr="0057084D">
        <w:rPr>
          <w:rFonts w:ascii="Times New Roman" w:eastAsia="Times New Roman" w:hAnsi="Times New Roman" w:cs="Times New Roman"/>
          <w:color w:val="202124"/>
          <w:sz w:val="24"/>
          <w:szCs w:val="24"/>
        </w:rPr>
        <w:t>Major strategies and innovations for victims’ support and protection.</w:t>
      </w:r>
    </w:p>
    <w:p w:rsidR="00CF0AB9" w:rsidRPr="0057084D" w:rsidRDefault="00CF0AB9" w:rsidP="00CF0AB9">
      <w:pPr>
        <w:pStyle w:val="ListParagraph"/>
        <w:numPr>
          <w:ilvl w:val="0"/>
          <w:numId w:val="1"/>
        </w:numPr>
        <w:shd w:val="clear" w:color="auto" w:fill="FFFFFF"/>
        <w:spacing w:after="45" w:line="240" w:lineRule="auto"/>
        <w:jc w:val="both"/>
        <w:rPr>
          <w:rFonts w:ascii="Calibri" w:eastAsia="Times New Roman" w:hAnsi="Calibri" w:cs="Times New Roman"/>
          <w:color w:val="222222"/>
        </w:rPr>
      </w:pPr>
      <w:r w:rsidRPr="0057084D">
        <w:rPr>
          <w:rFonts w:ascii="Times New Roman" w:eastAsia="Times New Roman" w:hAnsi="Times New Roman" w:cs="Times New Roman"/>
          <w:color w:val="202124"/>
          <w:sz w:val="24"/>
          <w:szCs w:val="24"/>
        </w:rPr>
        <w:t>Gaps and fallacies in victims’ protection services.</w:t>
      </w:r>
    </w:p>
    <w:p w:rsidR="00CF0AB9" w:rsidRPr="0057084D" w:rsidRDefault="00CF0AB9" w:rsidP="00CF0AB9">
      <w:pPr>
        <w:pStyle w:val="ListParagraph"/>
        <w:numPr>
          <w:ilvl w:val="0"/>
          <w:numId w:val="1"/>
        </w:numPr>
        <w:shd w:val="clear" w:color="auto" w:fill="FFFFFF"/>
        <w:spacing w:after="45" w:line="240" w:lineRule="auto"/>
        <w:jc w:val="both"/>
        <w:rPr>
          <w:rFonts w:ascii="Calibri" w:eastAsia="Times New Roman" w:hAnsi="Calibri" w:cs="Times New Roman"/>
          <w:color w:val="222222"/>
        </w:rPr>
      </w:pPr>
      <w:r w:rsidRPr="0057084D">
        <w:rPr>
          <w:rFonts w:ascii="Times New Roman" w:eastAsia="Times New Roman" w:hAnsi="Times New Roman" w:cs="Times New Roman"/>
          <w:color w:val="202124"/>
          <w:sz w:val="24"/>
          <w:szCs w:val="24"/>
        </w:rPr>
        <w:t>Case studies presentation for different victims’ types and their potential impact on policy and practices in field.</w:t>
      </w:r>
    </w:p>
    <w:p w:rsidR="00CF0AB9" w:rsidRPr="00C86057" w:rsidRDefault="00CF0AB9" w:rsidP="00CF0AB9">
      <w:pPr>
        <w:pStyle w:val="ListParagraph"/>
        <w:numPr>
          <w:ilvl w:val="0"/>
          <w:numId w:val="1"/>
        </w:numPr>
        <w:shd w:val="clear" w:color="auto" w:fill="FFFFFF"/>
        <w:spacing w:after="45" w:line="240" w:lineRule="auto"/>
        <w:jc w:val="both"/>
        <w:rPr>
          <w:rFonts w:ascii="Calibri" w:eastAsia="Times New Roman" w:hAnsi="Calibri" w:cs="Times New Roman"/>
          <w:color w:val="222222"/>
        </w:rPr>
      </w:pPr>
      <w:r w:rsidRPr="0057084D">
        <w:rPr>
          <w:rFonts w:ascii="Times New Roman" w:eastAsia="Times New Roman" w:hAnsi="Times New Roman" w:cs="Times New Roman"/>
          <w:color w:val="202124"/>
          <w:sz w:val="24"/>
          <w:szCs w:val="24"/>
        </w:rPr>
        <w:t>Psycho-social, legal and administrative implications of the ongoing global crisis (health, food, energy etc.) on the victimization process and the victims’ profile</w:t>
      </w:r>
    </w:p>
    <w:p w:rsidR="00C86057" w:rsidRPr="0057084D" w:rsidRDefault="00C86057" w:rsidP="00CF0AB9">
      <w:pPr>
        <w:pStyle w:val="ListParagraph"/>
        <w:numPr>
          <w:ilvl w:val="0"/>
          <w:numId w:val="1"/>
        </w:numPr>
        <w:shd w:val="clear" w:color="auto" w:fill="FFFFFF"/>
        <w:spacing w:after="45" w:line="240" w:lineRule="auto"/>
        <w:jc w:val="both"/>
        <w:rPr>
          <w:rFonts w:ascii="Calibri" w:eastAsia="Times New Roman" w:hAnsi="Calibri" w:cs="Times New Roman"/>
          <w:color w:val="222222"/>
        </w:rPr>
      </w:pPr>
      <w:r>
        <w:rPr>
          <w:rFonts w:ascii="Times New Roman" w:eastAsia="Times New Roman" w:hAnsi="Times New Roman" w:cs="Times New Roman"/>
          <w:color w:val="202124"/>
          <w:sz w:val="24"/>
          <w:szCs w:val="24"/>
        </w:rPr>
        <w:t>The secondary victimization and implementation of the Mendez Principles (</w:t>
      </w:r>
      <w:r w:rsidRPr="00C86057">
        <w:rPr>
          <w:rFonts w:ascii="Times New Roman" w:eastAsia="Times New Roman" w:hAnsi="Times New Roman" w:cs="Times New Roman"/>
          <w:color w:val="202124"/>
          <w:sz w:val="24"/>
          <w:szCs w:val="24"/>
        </w:rPr>
        <w:t>with special focus on the victims` interviewing)</w:t>
      </w:r>
    </w:p>
    <w:p w:rsidR="00CF0AB9" w:rsidRPr="00B706B4" w:rsidRDefault="00CF0AB9" w:rsidP="00CF0AB9">
      <w:pPr>
        <w:shd w:val="clear" w:color="auto" w:fill="FFFFFF"/>
        <w:spacing w:after="45" w:line="240" w:lineRule="auto"/>
        <w:ind w:left="720" w:firstLine="60"/>
        <w:jc w:val="both"/>
        <w:rPr>
          <w:rFonts w:ascii="Calibri" w:eastAsia="Times New Roman" w:hAnsi="Calibri" w:cs="Times New Roman"/>
          <w:color w:val="222222"/>
        </w:rPr>
      </w:pPr>
    </w:p>
    <w:p w:rsidR="00CF0AB9" w:rsidRPr="00B706B4" w:rsidRDefault="00CF0AB9" w:rsidP="00CF0AB9">
      <w:pPr>
        <w:shd w:val="clear" w:color="auto" w:fill="FFFFFF"/>
        <w:spacing w:after="45" w:line="240" w:lineRule="auto"/>
        <w:ind w:firstLine="360"/>
        <w:jc w:val="both"/>
        <w:rPr>
          <w:rFonts w:ascii="Calibri" w:eastAsia="Times New Roman" w:hAnsi="Calibri" w:cs="Times New Roman"/>
          <w:color w:val="222222"/>
        </w:rPr>
      </w:pPr>
      <w:r w:rsidRPr="00B706B4">
        <w:rPr>
          <w:rFonts w:ascii="Times New Roman" w:eastAsia="Times New Roman" w:hAnsi="Times New Roman" w:cs="Times New Roman"/>
          <w:color w:val="202124"/>
          <w:sz w:val="24"/>
          <w:szCs w:val="24"/>
        </w:rPr>
        <w:t>We welcome any analysis, research and studies that investigate concepts and methods used in different disciplines as an attempt of bringing together future collaborative strategies and innovations for victim support and protection. </w:t>
      </w:r>
    </w:p>
    <w:p w:rsidR="00CF0AB9" w:rsidRPr="00B706B4" w:rsidRDefault="00CF0AB9" w:rsidP="00CF0AB9">
      <w:pPr>
        <w:shd w:val="clear" w:color="auto" w:fill="FFFFFF"/>
        <w:spacing w:after="45" w:line="240" w:lineRule="auto"/>
        <w:jc w:val="both"/>
        <w:rPr>
          <w:rFonts w:ascii="Calibri" w:eastAsia="Times New Roman" w:hAnsi="Calibri" w:cs="Times New Roman"/>
          <w:color w:val="222222"/>
        </w:rPr>
      </w:pPr>
      <w:r w:rsidRPr="00B706B4">
        <w:rPr>
          <w:rFonts w:ascii="Times New Roman" w:eastAsia="Times New Roman" w:hAnsi="Times New Roman" w:cs="Times New Roman"/>
          <w:color w:val="202124"/>
          <w:sz w:val="24"/>
          <w:szCs w:val="24"/>
        </w:rPr>
        <w:t> </w:t>
      </w:r>
    </w:p>
    <w:p w:rsidR="00CF0AB9" w:rsidRDefault="00CF0AB9" w:rsidP="00CF0AB9">
      <w:pPr>
        <w:shd w:val="clear" w:color="auto" w:fill="FFFFFF"/>
        <w:spacing w:after="45" w:line="240" w:lineRule="auto"/>
        <w:ind w:firstLine="360"/>
        <w:jc w:val="both"/>
        <w:rPr>
          <w:rFonts w:ascii="Times New Roman" w:eastAsia="Times New Roman" w:hAnsi="Times New Roman" w:cs="Times New Roman"/>
          <w:color w:val="202124"/>
          <w:sz w:val="24"/>
          <w:szCs w:val="24"/>
        </w:rPr>
      </w:pPr>
      <w:r w:rsidRPr="00B706B4">
        <w:rPr>
          <w:rFonts w:ascii="Times New Roman" w:eastAsia="Times New Roman" w:hAnsi="Times New Roman" w:cs="Times New Roman"/>
          <w:color w:val="202124"/>
          <w:sz w:val="24"/>
          <w:szCs w:val="24"/>
        </w:rPr>
        <w:t>We encourage, as well, any studies and reflections having the aim of developing multidisciplinary approaches to new and old challenges of victimology. Participants are encouraged sharing their work in progress (e.g. research, studies) and submitting their proposals.</w:t>
      </w:r>
      <w:r>
        <w:rPr>
          <w:rFonts w:ascii="Times New Roman" w:eastAsia="Times New Roman" w:hAnsi="Times New Roman" w:cs="Times New Roman"/>
          <w:color w:val="202124"/>
          <w:sz w:val="24"/>
          <w:szCs w:val="24"/>
        </w:rPr>
        <w:t xml:space="preserve"> </w:t>
      </w:r>
    </w:p>
    <w:p w:rsidR="00CF0AB9" w:rsidRDefault="00CF0AB9" w:rsidP="00CF0AB9">
      <w:pPr>
        <w:shd w:val="clear" w:color="auto" w:fill="FFFFFF"/>
        <w:spacing w:after="45" w:line="240" w:lineRule="auto"/>
        <w:ind w:firstLine="360"/>
        <w:jc w:val="both"/>
        <w:rPr>
          <w:rFonts w:ascii="Times New Roman" w:eastAsia="Times New Roman" w:hAnsi="Times New Roman" w:cs="Times New Roman"/>
          <w:color w:val="202124"/>
          <w:sz w:val="24"/>
          <w:szCs w:val="24"/>
        </w:rPr>
      </w:pPr>
    </w:p>
    <w:p w:rsidR="00CF0AB9" w:rsidRPr="00B706B4" w:rsidRDefault="00CF0AB9" w:rsidP="00CF0AB9">
      <w:pPr>
        <w:shd w:val="clear" w:color="auto" w:fill="FFFFFF"/>
        <w:spacing w:after="45" w:line="240" w:lineRule="auto"/>
        <w:ind w:firstLine="360"/>
        <w:jc w:val="both"/>
        <w:rPr>
          <w:rFonts w:ascii="Times New Roman" w:eastAsia="Times New Roman" w:hAnsi="Times New Roman" w:cs="Times New Roman"/>
          <w:b/>
          <w:bCs/>
          <w:color w:val="0E1A35"/>
          <w:sz w:val="24"/>
          <w:szCs w:val="24"/>
        </w:rPr>
      </w:pPr>
      <w:r w:rsidRPr="00B706B4">
        <w:rPr>
          <w:rFonts w:ascii="Times New Roman" w:eastAsia="Times New Roman" w:hAnsi="Times New Roman" w:cs="Times New Roman"/>
          <w:b/>
          <w:bCs/>
          <w:color w:val="0E1A35"/>
          <w:sz w:val="24"/>
          <w:szCs w:val="24"/>
        </w:rPr>
        <w:t xml:space="preserve">The deadline for submitting </w:t>
      </w:r>
      <w:r>
        <w:rPr>
          <w:rFonts w:ascii="Times New Roman" w:eastAsia="Times New Roman" w:hAnsi="Times New Roman" w:cs="Times New Roman"/>
          <w:b/>
          <w:bCs/>
          <w:color w:val="0E1A35"/>
          <w:sz w:val="24"/>
          <w:szCs w:val="24"/>
        </w:rPr>
        <w:t xml:space="preserve">the title, name, affiliation </w:t>
      </w:r>
      <w:r w:rsidRPr="00B706B4">
        <w:rPr>
          <w:rFonts w:ascii="Times New Roman" w:eastAsia="Times New Roman" w:hAnsi="Times New Roman" w:cs="Times New Roman"/>
          <w:b/>
          <w:bCs/>
          <w:color w:val="0E1A35"/>
          <w:sz w:val="24"/>
          <w:szCs w:val="24"/>
        </w:rPr>
        <w:t xml:space="preserve">is </w:t>
      </w:r>
      <w:r>
        <w:rPr>
          <w:rFonts w:ascii="Times New Roman" w:eastAsia="Times New Roman" w:hAnsi="Times New Roman" w:cs="Times New Roman"/>
          <w:b/>
          <w:bCs/>
          <w:color w:val="0E1A35"/>
          <w:sz w:val="24"/>
          <w:szCs w:val="24"/>
        </w:rPr>
        <w:t>November 20</w:t>
      </w:r>
      <w:r w:rsidRPr="00572AF5">
        <w:rPr>
          <w:rFonts w:ascii="Times New Roman" w:eastAsia="Times New Roman" w:hAnsi="Times New Roman" w:cs="Times New Roman"/>
          <w:b/>
          <w:bCs/>
          <w:color w:val="0E1A35"/>
          <w:sz w:val="24"/>
          <w:szCs w:val="24"/>
          <w:vertAlign w:val="superscript"/>
        </w:rPr>
        <w:t>th</w:t>
      </w:r>
      <w:r w:rsidRPr="00B706B4">
        <w:rPr>
          <w:rFonts w:ascii="Times New Roman" w:eastAsia="Times New Roman" w:hAnsi="Times New Roman" w:cs="Times New Roman"/>
          <w:b/>
          <w:bCs/>
          <w:color w:val="0E1A35"/>
          <w:sz w:val="24"/>
          <w:szCs w:val="24"/>
        </w:rPr>
        <w:t>, 202</w:t>
      </w:r>
      <w:r w:rsidR="00A86D80">
        <w:rPr>
          <w:rFonts w:ascii="Times New Roman" w:eastAsia="Times New Roman" w:hAnsi="Times New Roman" w:cs="Times New Roman"/>
          <w:b/>
          <w:bCs/>
          <w:color w:val="0E1A35"/>
          <w:sz w:val="24"/>
          <w:szCs w:val="24"/>
        </w:rPr>
        <w:t>5</w:t>
      </w:r>
      <w:r>
        <w:rPr>
          <w:rFonts w:ascii="Times New Roman" w:eastAsia="Times New Roman" w:hAnsi="Times New Roman" w:cs="Times New Roman"/>
          <w:b/>
          <w:bCs/>
          <w:color w:val="0E1A35"/>
          <w:sz w:val="24"/>
          <w:szCs w:val="24"/>
        </w:rPr>
        <w:t>.</w:t>
      </w:r>
    </w:p>
    <w:p w:rsidR="00CF0AB9" w:rsidRDefault="00CF0AB9" w:rsidP="00CF0AB9">
      <w:pPr>
        <w:shd w:val="clear" w:color="auto" w:fill="FFFFFF"/>
        <w:spacing w:after="45" w:line="240" w:lineRule="auto"/>
        <w:ind w:firstLine="360"/>
        <w:jc w:val="both"/>
        <w:rPr>
          <w:rFonts w:ascii="Times New Roman" w:eastAsia="Times New Roman" w:hAnsi="Times New Roman" w:cs="Times New Roman"/>
          <w:color w:val="202124"/>
          <w:sz w:val="24"/>
          <w:szCs w:val="24"/>
        </w:rPr>
      </w:pPr>
    </w:p>
    <w:p w:rsidR="00CF0AB9" w:rsidRPr="00E073F6" w:rsidRDefault="00CF0AB9" w:rsidP="00CF0AB9">
      <w:pPr>
        <w:shd w:val="clear" w:color="auto" w:fill="FFFFFF"/>
        <w:spacing w:after="45" w:line="240" w:lineRule="auto"/>
        <w:ind w:firstLine="360"/>
        <w:jc w:val="both"/>
        <w:rPr>
          <w:rFonts w:ascii="Times New Roman" w:eastAsia="Times New Roman" w:hAnsi="Times New Roman" w:cs="Times New Roman"/>
          <w:color w:val="202124"/>
          <w:sz w:val="24"/>
          <w:szCs w:val="24"/>
        </w:rPr>
      </w:pPr>
      <w:r w:rsidRPr="006E5304">
        <w:rPr>
          <w:rFonts w:ascii="Times New Roman" w:eastAsia="Times New Roman" w:hAnsi="Times New Roman" w:cs="Times New Roman"/>
          <w:color w:val="202124"/>
          <w:sz w:val="24"/>
          <w:szCs w:val="24"/>
        </w:rPr>
        <w:t xml:space="preserve">Contact:  </w:t>
      </w:r>
      <w:hyperlink r:id="rId6" w:history="1">
        <w:r w:rsidRPr="00D042EC">
          <w:rPr>
            <w:rStyle w:val="Hyperlink"/>
            <w:rFonts w:ascii="Times New Roman" w:eastAsia="Times New Roman" w:hAnsi="Times New Roman" w:cs="Times New Roman"/>
            <w:sz w:val="24"/>
            <w:szCs w:val="24"/>
          </w:rPr>
          <w:t>aura.preda@spiruharet.ro</w:t>
        </w:r>
      </w:hyperlink>
      <w:r>
        <w:rPr>
          <w:rStyle w:val="Hyperlink"/>
          <w:rFonts w:ascii="Times New Roman" w:eastAsia="Times New Roman" w:hAnsi="Times New Roman" w:cs="Times New Roman"/>
          <w:sz w:val="24"/>
          <w:szCs w:val="24"/>
        </w:rPr>
        <w:t xml:space="preserve"> </w:t>
      </w:r>
      <w:proofErr w:type="gramStart"/>
      <w:r w:rsidRPr="006E5304">
        <w:rPr>
          <w:rFonts w:ascii="Times New Roman" w:eastAsia="Times New Roman" w:hAnsi="Times New Roman" w:cs="Times New Roman"/>
          <w:color w:val="202124"/>
          <w:sz w:val="24"/>
          <w:szCs w:val="24"/>
        </w:rPr>
        <w:t xml:space="preserve">and </w:t>
      </w:r>
      <w:r>
        <w:rPr>
          <w:rStyle w:val="Hyperlink"/>
          <w:rFonts w:ascii="Times New Roman" w:eastAsia="Times New Roman" w:hAnsi="Times New Roman" w:cs="Times New Roman"/>
          <w:sz w:val="24"/>
          <w:szCs w:val="24"/>
        </w:rPr>
        <w:t xml:space="preserve"> </w:t>
      </w:r>
      <w:proofErr w:type="spellStart"/>
      <w:r>
        <w:rPr>
          <w:rStyle w:val="Hyperlink"/>
          <w:rFonts w:ascii="Times New Roman" w:eastAsia="Times New Roman" w:hAnsi="Times New Roman" w:cs="Times New Roman"/>
          <w:sz w:val="24"/>
          <w:szCs w:val="24"/>
        </w:rPr>
        <w:t>srv@victimologie</w:t>
      </w:r>
      <w:proofErr w:type="spellEnd"/>
      <w:proofErr w:type="gramEnd"/>
      <w:r>
        <w:rPr>
          <w:rStyle w:val="Hyperlink"/>
          <w:rFonts w:ascii="Times New Roman" w:eastAsia="Times New Roman" w:hAnsi="Times New Roman" w:cs="Times New Roman"/>
          <w:sz w:val="24"/>
          <w:szCs w:val="24"/>
        </w:rPr>
        <w:t xml:space="preserve">. </w:t>
      </w:r>
    </w:p>
    <w:p w:rsidR="00CF0AB9" w:rsidRPr="006E5304" w:rsidRDefault="00CF0AB9" w:rsidP="00CF0AB9">
      <w:pPr>
        <w:shd w:val="clear" w:color="auto" w:fill="FFFFFF"/>
        <w:spacing w:after="45" w:line="240" w:lineRule="auto"/>
        <w:ind w:firstLine="360"/>
        <w:jc w:val="both"/>
        <w:rPr>
          <w:rFonts w:ascii="Times New Roman" w:eastAsia="Times New Roman" w:hAnsi="Times New Roman" w:cs="Times New Roman"/>
          <w:color w:val="202124"/>
          <w:sz w:val="24"/>
          <w:szCs w:val="24"/>
        </w:rPr>
      </w:pPr>
      <w:r w:rsidRPr="006E5304">
        <w:rPr>
          <w:rFonts w:ascii="Times New Roman" w:eastAsia="Times New Roman" w:hAnsi="Times New Roman" w:cs="Times New Roman"/>
          <w:color w:val="202124"/>
          <w:sz w:val="24"/>
          <w:szCs w:val="24"/>
        </w:rPr>
        <w:t>Please submit your abstract proposals using these e</w:t>
      </w:r>
      <w:r>
        <w:rPr>
          <w:rFonts w:ascii="Times New Roman" w:eastAsia="Times New Roman" w:hAnsi="Times New Roman" w:cs="Times New Roman"/>
          <w:color w:val="202124"/>
          <w:sz w:val="24"/>
          <w:szCs w:val="24"/>
        </w:rPr>
        <w:t>-</w:t>
      </w:r>
      <w:r w:rsidRPr="006E5304">
        <w:rPr>
          <w:rFonts w:ascii="Times New Roman" w:eastAsia="Times New Roman" w:hAnsi="Times New Roman" w:cs="Times New Roman"/>
          <w:color w:val="202124"/>
          <w:sz w:val="24"/>
          <w:szCs w:val="24"/>
        </w:rPr>
        <w:t xml:space="preserve">mail addresses. </w:t>
      </w:r>
    </w:p>
    <w:p w:rsidR="00CF0AB9" w:rsidRDefault="00CF0AB9" w:rsidP="00CF0AB9">
      <w:pPr>
        <w:shd w:val="clear" w:color="auto" w:fill="FFFFFF"/>
        <w:spacing w:after="45" w:line="240" w:lineRule="auto"/>
        <w:ind w:firstLine="360"/>
        <w:jc w:val="both"/>
        <w:rPr>
          <w:rFonts w:ascii="Calibri" w:eastAsia="Times New Roman" w:hAnsi="Calibri" w:cs="Times New Roman"/>
          <w:color w:val="222222"/>
        </w:rPr>
      </w:pPr>
      <w:r w:rsidRPr="006E5304">
        <w:rPr>
          <w:rFonts w:ascii="Times New Roman" w:eastAsia="Times New Roman" w:hAnsi="Times New Roman" w:cs="Times New Roman"/>
          <w:color w:val="202124"/>
          <w:sz w:val="24"/>
          <w:szCs w:val="24"/>
        </w:rPr>
        <w:t xml:space="preserve">For paper proposals, please fill in the </w:t>
      </w:r>
      <w:r>
        <w:rPr>
          <w:rFonts w:ascii="Times New Roman" w:eastAsia="Times New Roman" w:hAnsi="Times New Roman" w:cs="Times New Roman"/>
          <w:i/>
          <w:color w:val="202124"/>
          <w:sz w:val="24"/>
          <w:szCs w:val="24"/>
        </w:rPr>
        <w:t xml:space="preserve">Registration form </w:t>
      </w:r>
      <w:r w:rsidRPr="006E5304">
        <w:rPr>
          <w:rFonts w:ascii="Times New Roman" w:eastAsia="Times New Roman" w:hAnsi="Times New Roman" w:cs="Times New Roman"/>
          <w:color w:val="202124"/>
          <w:sz w:val="24"/>
          <w:szCs w:val="24"/>
        </w:rPr>
        <w:t>(</w:t>
      </w:r>
      <w:r>
        <w:rPr>
          <w:rFonts w:ascii="Times New Roman" w:eastAsia="Times New Roman" w:hAnsi="Times New Roman" w:cs="Times New Roman"/>
          <w:color w:val="202124"/>
          <w:sz w:val="24"/>
          <w:szCs w:val="24"/>
        </w:rPr>
        <w:t>below</w:t>
      </w:r>
      <w:r w:rsidRPr="006E5304">
        <w:rPr>
          <w:rFonts w:ascii="Times New Roman" w:eastAsia="Times New Roman" w:hAnsi="Times New Roman" w:cs="Times New Roman"/>
          <w:color w:val="202124"/>
          <w:sz w:val="24"/>
          <w:szCs w:val="24"/>
        </w:rPr>
        <w:t>)</w:t>
      </w:r>
      <w:r>
        <w:rPr>
          <w:rFonts w:ascii="Times New Roman" w:eastAsia="Times New Roman" w:hAnsi="Times New Roman" w:cs="Times New Roman"/>
          <w:color w:val="202124"/>
          <w:sz w:val="24"/>
          <w:szCs w:val="24"/>
        </w:rPr>
        <w:t>.</w:t>
      </w:r>
    </w:p>
    <w:p w:rsidR="00CF0AB9" w:rsidRDefault="00CF0AB9" w:rsidP="00CF0AB9">
      <w:pPr>
        <w:shd w:val="clear" w:color="auto" w:fill="FFFFFF"/>
        <w:spacing w:after="45" w:line="240" w:lineRule="auto"/>
        <w:ind w:firstLine="360"/>
        <w:jc w:val="both"/>
        <w:rPr>
          <w:rFonts w:ascii="Calibri" w:eastAsia="Times New Roman" w:hAnsi="Calibri" w:cs="Times New Roman"/>
          <w:color w:val="222222"/>
        </w:rPr>
      </w:pPr>
    </w:p>
    <w:p w:rsidR="00CF0AB9" w:rsidRPr="00B706B4" w:rsidRDefault="00CF0AB9" w:rsidP="00CF0AB9">
      <w:pPr>
        <w:shd w:val="clear" w:color="auto" w:fill="FFFFFF"/>
        <w:spacing w:after="45" w:line="240" w:lineRule="auto"/>
        <w:ind w:firstLine="360"/>
        <w:jc w:val="both"/>
        <w:rPr>
          <w:rFonts w:ascii="Calibri" w:eastAsia="Times New Roman" w:hAnsi="Calibri" w:cs="Times New Roman"/>
          <w:color w:val="222222"/>
        </w:rPr>
      </w:pPr>
      <w:r w:rsidRPr="00B706B4">
        <w:rPr>
          <w:rFonts w:ascii="Times New Roman" w:eastAsia="Times New Roman" w:hAnsi="Times New Roman" w:cs="Times New Roman"/>
          <w:color w:val="202124"/>
          <w:sz w:val="24"/>
          <w:szCs w:val="24"/>
        </w:rPr>
        <w:t>The program</w:t>
      </w:r>
      <w:r>
        <w:rPr>
          <w:rFonts w:ascii="Times New Roman" w:eastAsia="Times New Roman" w:hAnsi="Times New Roman" w:cs="Times New Roman"/>
          <w:color w:val="202124"/>
          <w:sz w:val="24"/>
          <w:szCs w:val="24"/>
        </w:rPr>
        <w:t xml:space="preserve"> will be finalized by November 25</w:t>
      </w:r>
      <w:r w:rsidRPr="00572AF5">
        <w:rPr>
          <w:rFonts w:ascii="Times New Roman" w:eastAsia="Times New Roman" w:hAnsi="Times New Roman" w:cs="Times New Roman"/>
          <w:color w:val="202124"/>
          <w:sz w:val="24"/>
          <w:szCs w:val="24"/>
          <w:vertAlign w:val="superscript"/>
        </w:rPr>
        <w:t>th</w:t>
      </w:r>
      <w:r>
        <w:rPr>
          <w:rFonts w:ascii="Times New Roman" w:eastAsia="Times New Roman" w:hAnsi="Times New Roman" w:cs="Times New Roman"/>
          <w:color w:val="202124"/>
          <w:sz w:val="24"/>
          <w:szCs w:val="24"/>
        </w:rPr>
        <w:t>,</w:t>
      </w:r>
      <w:r w:rsidRPr="00B706B4">
        <w:rPr>
          <w:rFonts w:ascii="Times New Roman" w:eastAsia="Times New Roman" w:hAnsi="Times New Roman" w:cs="Times New Roman"/>
          <w:color w:val="202124"/>
          <w:sz w:val="24"/>
          <w:szCs w:val="24"/>
        </w:rPr>
        <w:t xml:space="preserve"> this year, and will be communicated to participants along with the access link.</w:t>
      </w:r>
    </w:p>
    <w:p w:rsidR="00CF0AB9" w:rsidRPr="00B706B4" w:rsidRDefault="00CF0AB9" w:rsidP="00CF0AB9">
      <w:pPr>
        <w:shd w:val="clear" w:color="auto" w:fill="FFFFFF"/>
        <w:spacing w:after="45" w:line="240" w:lineRule="auto"/>
        <w:ind w:firstLine="360"/>
        <w:jc w:val="both"/>
        <w:rPr>
          <w:rFonts w:ascii="Calibri" w:eastAsia="Times New Roman" w:hAnsi="Calibri" w:cs="Times New Roman"/>
          <w:color w:val="222222"/>
        </w:rPr>
      </w:pPr>
      <w:r w:rsidRPr="00B706B4">
        <w:rPr>
          <w:rFonts w:ascii="Times New Roman" w:eastAsia="Times New Roman" w:hAnsi="Times New Roman" w:cs="Times New Roman"/>
          <w:color w:val="202124"/>
          <w:sz w:val="24"/>
          <w:szCs w:val="24"/>
        </w:rPr>
        <w:t>Upon request, the articles could be published into the </w:t>
      </w:r>
      <w:r w:rsidRPr="00B706B4">
        <w:rPr>
          <w:rFonts w:ascii="Times New Roman" w:eastAsia="Times New Roman" w:hAnsi="Times New Roman" w:cs="Times New Roman"/>
          <w:sz w:val="24"/>
          <w:szCs w:val="24"/>
        </w:rPr>
        <w:t>ensuing</w:t>
      </w:r>
      <w:r w:rsidRPr="00B706B4">
        <w:rPr>
          <w:rFonts w:ascii="Times New Roman" w:eastAsia="Times New Roman" w:hAnsi="Times New Roman" w:cs="Times New Roman"/>
          <w:b/>
          <w:i/>
          <w:sz w:val="24"/>
          <w:szCs w:val="24"/>
        </w:rPr>
        <w:t> </w:t>
      </w:r>
      <w:r>
        <w:rPr>
          <w:rFonts w:ascii="Times New Roman" w:eastAsia="Times New Roman" w:hAnsi="Times New Roman" w:cs="Times New Roman"/>
          <w:b/>
          <w:i/>
          <w:sz w:val="24"/>
          <w:szCs w:val="24"/>
        </w:rPr>
        <w:t xml:space="preserve">RSV`s Romanian </w:t>
      </w:r>
      <w:r w:rsidRPr="00B706B4">
        <w:rPr>
          <w:rFonts w:ascii="Times New Roman" w:eastAsia="Times New Roman" w:hAnsi="Times New Roman" w:cs="Times New Roman"/>
          <w:b/>
          <w:i/>
          <w:color w:val="202124"/>
          <w:sz w:val="24"/>
          <w:szCs w:val="24"/>
        </w:rPr>
        <w:t>Journal of Victimology</w:t>
      </w:r>
      <w:r>
        <w:rPr>
          <w:rFonts w:ascii="Times New Roman" w:eastAsia="Times New Roman" w:hAnsi="Times New Roman" w:cs="Times New Roman"/>
          <w:color w:val="202124"/>
          <w:sz w:val="24"/>
          <w:szCs w:val="24"/>
        </w:rPr>
        <w:t xml:space="preserve">, issue </w:t>
      </w:r>
      <w:r w:rsidR="00A86D80">
        <w:rPr>
          <w:rFonts w:ascii="Times New Roman" w:eastAsia="Times New Roman" w:hAnsi="Times New Roman" w:cs="Times New Roman"/>
          <w:color w:val="202124"/>
          <w:sz w:val="24"/>
          <w:szCs w:val="24"/>
        </w:rPr>
        <w:t>2</w:t>
      </w:r>
      <w:r>
        <w:rPr>
          <w:rFonts w:ascii="Times New Roman" w:eastAsia="Times New Roman" w:hAnsi="Times New Roman" w:cs="Times New Roman"/>
          <w:color w:val="202124"/>
          <w:sz w:val="24"/>
          <w:szCs w:val="24"/>
        </w:rPr>
        <w:t>/2025.</w:t>
      </w:r>
    </w:p>
    <w:p w:rsidR="00CF0AB9" w:rsidRDefault="00CF0AB9" w:rsidP="00CF0AB9">
      <w:pPr>
        <w:shd w:val="clear" w:color="auto" w:fill="FFFFFF"/>
        <w:spacing w:after="45" w:line="240" w:lineRule="auto"/>
        <w:jc w:val="both"/>
        <w:rPr>
          <w:rFonts w:ascii="Times New Roman" w:eastAsia="Times New Roman" w:hAnsi="Times New Roman" w:cs="Times New Roman"/>
          <w:color w:val="202124"/>
          <w:sz w:val="24"/>
          <w:szCs w:val="24"/>
        </w:rPr>
      </w:pPr>
      <w:r w:rsidRPr="00B706B4">
        <w:rPr>
          <w:rFonts w:ascii="Times New Roman" w:eastAsia="Times New Roman" w:hAnsi="Times New Roman" w:cs="Times New Roman"/>
          <w:color w:val="202124"/>
          <w:sz w:val="24"/>
          <w:szCs w:val="24"/>
        </w:rPr>
        <w:t> </w:t>
      </w:r>
    </w:p>
    <w:p w:rsidR="00CF0AB9" w:rsidRPr="00B706B4" w:rsidRDefault="00CF0AB9" w:rsidP="00CF0AB9">
      <w:pPr>
        <w:shd w:val="clear" w:color="auto" w:fill="FFFFFF"/>
        <w:spacing w:after="45" w:line="240" w:lineRule="auto"/>
        <w:jc w:val="both"/>
        <w:rPr>
          <w:rFonts w:ascii="Calibri" w:eastAsia="Times New Roman" w:hAnsi="Calibri" w:cs="Times New Roman"/>
          <w:color w:val="222222"/>
        </w:rPr>
      </w:pPr>
    </w:p>
    <w:p w:rsidR="00CF0AB9" w:rsidRDefault="00CF0AB9" w:rsidP="00CF0AB9">
      <w:pPr>
        <w:shd w:val="clear" w:color="auto" w:fill="FFFFFF"/>
        <w:spacing w:after="45" w:line="240" w:lineRule="auto"/>
        <w:jc w:val="center"/>
        <w:rPr>
          <w:rFonts w:ascii="Times New Roman" w:eastAsia="Times New Roman" w:hAnsi="Times New Roman" w:cs="Times New Roman"/>
          <w:color w:val="202124"/>
          <w:sz w:val="24"/>
          <w:szCs w:val="24"/>
        </w:rPr>
      </w:pPr>
      <w:r w:rsidRPr="00B706B4">
        <w:rPr>
          <w:rFonts w:ascii="Times New Roman" w:eastAsia="Times New Roman" w:hAnsi="Times New Roman" w:cs="Times New Roman"/>
          <w:color w:val="202124"/>
          <w:sz w:val="24"/>
          <w:szCs w:val="24"/>
        </w:rPr>
        <w:t>Thank you and we look forward to seeing you!</w:t>
      </w:r>
    </w:p>
    <w:p w:rsidR="00CF0AB9" w:rsidRDefault="00CF0AB9" w:rsidP="00CF0AB9">
      <w:pPr>
        <w:shd w:val="clear" w:color="auto" w:fill="FFFFFF"/>
        <w:spacing w:after="45" w:line="240"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Please feel free to forward this invitation to other interested </w:t>
      </w:r>
      <w:proofErr w:type="gramStart"/>
      <w:r>
        <w:rPr>
          <w:rFonts w:ascii="Times New Roman" w:eastAsia="Times New Roman" w:hAnsi="Times New Roman" w:cs="Times New Roman"/>
          <w:color w:val="202124"/>
          <w:sz w:val="24"/>
          <w:szCs w:val="24"/>
        </w:rPr>
        <w:t>persons !</w:t>
      </w:r>
      <w:proofErr w:type="gramEnd"/>
    </w:p>
    <w:p w:rsidR="00CF0AB9" w:rsidRDefault="00CF0AB9" w:rsidP="00CF0AB9">
      <w:pPr>
        <w:shd w:val="clear" w:color="auto" w:fill="FFFFFF"/>
        <w:spacing w:after="45" w:line="240" w:lineRule="auto"/>
        <w:jc w:val="center"/>
        <w:rPr>
          <w:rFonts w:ascii="Times New Roman" w:eastAsia="Times New Roman" w:hAnsi="Times New Roman" w:cs="Times New Roman"/>
          <w:color w:val="202124"/>
          <w:sz w:val="24"/>
          <w:szCs w:val="24"/>
        </w:rPr>
      </w:pPr>
    </w:p>
    <w:p w:rsidR="00CF0AB9" w:rsidRPr="00B706B4" w:rsidRDefault="00CF0AB9" w:rsidP="00CF0AB9">
      <w:pPr>
        <w:shd w:val="clear" w:color="auto" w:fill="FFFFFF"/>
        <w:spacing w:after="45" w:line="240" w:lineRule="auto"/>
        <w:jc w:val="center"/>
        <w:rPr>
          <w:rFonts w:ascii="Calibri" w:eastAsia="Times New Roman" w:hAnsi="Calibri" w:cs="Times New Roman"/>
          <w:b/>
          <w:i/>
          <w:color w:val="0070C0"/>
        </w:rPr>
      </w:pPr>
      <w:r w:rsidRPr="006C623D">
        <w:rPr>
          <w:rFonts w:ascii="Times New Roman" w:eastAsia="Times New Roman" w:hAnsi="Times New Roman" w:cs="Times New Roman"/>
          <w:b/>
          <w:i/>
          <w:color w:val="0070C0"/>
          <w:sz w:val="24"/>
          <w:szCs w:val="24"/>
        </w:rPr>
        <w:lastRenderedPageBreak/>
        <w:t>RSV Conference Organizing Committee</w:t>
      </w:r>
    </w:p>
    <w:p w:rsidR="00CF0AB9" w:rsidRDefault="00CF0AB9" w:rsidP="00CF0AB9">
      <w:pPr>
        <w:shd w:val="clear" w:color="auto" w:fill="FFFFFF"/>
        <w:spacing w:after="45" w:line="240" w:lineRule="auto"/>
        <w:rPr>
          <w:rFonts w:ascii="Georgia" w:eastAsia="Times New Roman" w:hAnsi="Georgia" w:cs="Times New Roman"/>
          <w:color w:val="202124"/>
          <w:sz w:val="24"/>
          <w:szCs w:val="24"/>
        </w:rPr>
      </w:pPr>
      <w:r w:rsidRPr="00B706B4">
        <w:rPr>
          <w:rFonts w:ascii="Georgia" w:eastAsia="Times New Roman" w:hAnsi="Georgia" w:cs="Times New Roman"/>
          <w:color w:val="202124"/>
          <w:sz w:val="24"/>
          <w:szCs w:val="24"/>
        </w:rPr>
        <w:t>  </w:t>
      </w:r>
    </w:p>
    <w:p w:rsidR="00CF0AB9" w:rsidRDefault="00CF0AB9" w:rsidP="00CF0AB9">
      <w:pPr>
        <w:shd w:val="clear" w:color="auto" w:fill="FFFFFF"/>
        <w:spacing w:after="45" w:line="240" w:lineRule="auto"/>
        <w:rPr>
          <w:rFonts w:ascii="Georgia" w:eastAsia="Times New Roman" w:hAnsi="Georgia" w:cs="Times New Roman"/>
          <w:color w:val="202124"/>
          <w:sz w:val="24"/>
          <w:szCs w:val="24"/>
        </w:rPr>
      </w:pPr>
    </w:p>
    <w:p w:rsidR="00CF0AB9" w:rsidRPr="00B706B4" w:rsidRDefault="00CF0AB9" w:rsidP="00CF0AB9">
      <w:pPr>
        <w:shd w:val="clear" w:color="auto" w:fill="FFFFFF"/>
        <w:spacing w:after="45"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REGISTRATION </w:t>
      </w:r>
      <w:r w:rsidR="00B85A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FORM</w:t>
      </w:r>
      <w:proofErr w:type="gramEnd"/>
    </w:p>
    <w:p w:rsidR="00CF0AB9" w:rsidRDefault="00CF0AB9" w:rsidP="00CF0AB9">
      <w:pPr>
        <w:shd w:val="clear" w:color="auto" w:fill="FFFFFF"/>
        <w:spacing w:after="45" w:line="240" w:lineRule="auto"/>
        <w:jc w:val="center"/>
        <w:rPr>
          <w:rFonts w:ascii="Times New Roman" w:eastAsia="Times New Roman" w:hAnsi="Times New Roman" w:cs="Times New Roman"/>
          <w:b/>
          <w:i/>
          <w:color w:val="0070C0"/>
          <w:sz w:val="24"/>
          <w:szCs w:val="24"/>
        </w:rPr>
      </w:pPr>
      <w:r w:rsidRPr="00B706B4">
        <w:rPr>
          <w:rFonts w:ascii="Times New Roman" w:eastAsia="Times New Roman" w:hAnsi="Times New Roman" w:cs="Times New Roman"/>
          <w:b/>
          <w:bCs/>
          <w:i/>
          <w:color w:val="0070C0"/>
          <w:sz w:val="24"/>
          <w:szCs w:val="24"/>
        </w:rPr>
        <w:t>Highlights on Victimology, Victimization and Victims</w:t>
      </w:r>
      <w:r w:rsidRPr="00B706B4">
        <w:rPr>
          <w:rFonts w:ascii="Times New Roman" w:eastAsia="Times New Roman" w:hAnsi="Times New Roman" w:cs="Times New Roman"/>
          <w:b/>
          <w:i/>
          <w:color w:val="0070C0"/>
          <w:sz w:val="24"/>
          <w:szCs w:val="24"/>
        </w:rPr>
        <w:t> (</w:t>
      </w:r>
      <w:r>
        <w:rPr>
          <w:rFonts w:ascii="Times New Roman" w:eastAsia="Times New Roman" w:hAnsi="Times New Roman" w:cs="Times New Roman"/>
          <w:b/>
          <w:i/>
          <w:color w:val="0070C0"/>
          <w:sz w:val="24"/>
          <w:szCs w:val="24"/>
        </w:rPr>
        <w:t>5</w:t>
      </w:r>
      <w:r w:rsidR="00B85AAB">
        <w:rPr>
          <w:rFonts w:ascii="Times New Roman" w:eastAsia="Times New Roman" w:hAnsi="Times New Roman" w:cs="Times New Roman"/>
          <w:b/>
          <w:i/>
          <w:color w:val="0070C0"/>
          <w:sz w:val="24"/>
          <w:szCs w:val="24"/>
        </w:rPr>
        <w:t>rd</w:t>
      </w:r>
      <w:r w:rsidRPr="00B706B4">
        <w:rPr>
          <w:rFonts w:ascii="Times New Roman" w:eastAsia="Times New Roman" w:hAnsi="Times New Roman" w:cs="Times New Roman"/>
          <w:b/>
          <w:i/>
          <w:color w:val="0070C0"/>
          <w:sz w:val="24"/>
          <w:szCs w:val="24"/>
        </w:rPr>
        <w:t> edition)</w:t>
      </w:r>
    </w:p>
    <w:p w:rsidR="00CF0AB9" w:rsidRPr="00B231C6" w:rsidRDefault="00CF0AB9" w:rsidP="00CF0AB9">
      <w:pPr>
        <w:shd w:val="clear" w:color="auto" w:fill="FFFFFF"/>
        <w:spacing w:after="45" w:line="240" w:lineRule="auto"/>
        <w:jc w:val="center"/>
        <w:rPr>
          <w:rFonts w:ascii="Times New Roman" w:eastAsia="Times New Roman" w:hAnsi="Times New Roman" w:cs="Times New Roman"/>
          <w:b/>
          <w:i/>
          <w:color w:val="0070C0"/>
          <w:sz w:val="24"/>
          <w:szCs w:val="24"/>
        </w:rPr>
      </w:pPr>
    </w:p>
    <w:p w:rsidR="00CF0AB9" w:rsidRDefault="00CF0AB9" w:rsidP="00CF0AB9">
      <w:pPr>
        <w:shd w:val="clear" w:color="auto" w:fill="FFFFFF"/>
        <w:spacing w:after="45" w:line="240" w:lineRule="auto"/>
        <w:rPr>
          <w:rFonts w:ascii="Times New Roman" w:eastAsia="Times New Roman" w:hAnsi="Times New Roman" w:cs="Times New Roman"/>
          <w:sz w:val="24"/>
          <w:szCs w:val="24"/>
        </w:rPr>
      </w:pPr>
    </w:p>
    <w:p w:rsidR="00CF0AB9" w:rsidRPr="00B231C6" w:rsidRDefault="00CF0AB9" w:rsidP="00CF0AB9">
      <w:pPr>
        <w:shd w:val="clear" w:color="auto" w:fill="FFFFFF"/>
        <w:spacing w:after="45" w:line="240" w:lineRule="auto"/>
        <w:rPr>
          <w:rFonts w:ascii="Times New Roman" w:eastAsia="Times New Roman" w:hAnsi="Times New Roman" w:cs="Times New Roman"/>
          <w:sz w:val="24"/>
          <w:szCs w:val="24"/>
        </w:rPr>
      </w:pPr>
    </w:p>
    <w:p w:rsidR="00CF0AB9" w:rsidRPr="00B67965" w:rsidRDefault="00CF0AB9" w:rsidP="00CF0AB9">
      <w:pPr>
        <w:shd w:val="clear" w:color="auto" w:fill="FFFFFF"/>
        <w:spacing w:after="0" w:line="480" w:lineRule="auto"/>
        <w:ind w:left="360"/>
        <w:rPr>
          <w:rFonts w:ascii="Times New Roman" w:eastAsia="Times New Roman" w:hAnsi="Times New Roman" w:cs="Times New Roman"/>
          <w:sz w:val="24"/>
          <w:szCs w:val="24"/>
        </w:rPr>
      </w:pPr>
      <w:r w:rsidRPr="00B67965">
        <w:rPr>
          <w:rFonts w:ascii="Times New Roman" w:eastAsia="Times New Roman" w:hAnsi="Times New Roman" w:cs="Times New Roman"/>
          <w:sz w:val="24"/>
          <w:szCs w:val="24"/>
        </w:rPr>
        <w:t>Contributor’s Last Name…………………………………………………………………</w:t>
      </w:r>
      <w:r>
        <w:rPr>
          <w:rFonts w:ascii="Times New Roman" w:eastAsia="Times New Roman" w:hAnsi="Times New Roman" w:cs="Times New Roman"/>
          <w:sz w:val="24"/>
          <w:szCs w:val="24"/>
        </w:rPr>
        <w:t>…..</w:t>
      </w:r>
    </w:p>
    <w:p w:rsidR="00CF0AB9" w:rsidRPr="00B67965" w:rsidRDefault="00CF0AB9" w:rsidP="00CF0AB9">
      <w:pPr>
        <w:shd w:val="clear" w:color="auto" w:fill="FFFFFF"/>
        <w:spacing w:after="0" w:line="480" w:lineRule="auto"/>
        <w:ind w:left="360"/>
        <w:rPr>
          <w:rFonts w:ascii="Times New Roman" w:eastAsia="Times New Roman" w:hAnsi="Times New Roman" w:cs="Times New Roman"/>
          <w:sz w:val="24"/>
          <w:szCs w:val="24"/>
        </w:rPr>
      </w:pPr>
      <w:r w:rsidRPr="00B67965">
        <w:rPr>
          <w:rFonts w:ascii="Times New Roman" w:eastAsia="Times New Roman" w:hAnsi="Times New Roman" w:cs="Times New Roman"/>
          <w:sz w:val="24"/>
          <w:szCs w:val="24"/>
        </w:rPr>
        <w:t>Contributor’s First Name…………………………………………………………………</w:t>
      </w:r>
      <w:r>
        <w:rPr>
          <w:rFonts w:ascii="Times New Roman" w:eastAsia="Times New Roman" w:hAnsi="Times New Roman" w:cs="Times New Roman"/>
          <w:sz w:val="24"/>
          <w:szCs w:val="24"/>
        </w:rPr>
        <w:t>…..</w:t>
      </w:r>
    </w:p>
    <w:p w:rsidR="00CF0AB9" w:rsidRPr="006256F6" w:rsidRDefault="00CF0AB9" w:rsidP="00CF0AB9">
      <w:pPr>
        <w:shd w:val="clear" w:color="auto" w:fill="FFFFFF"/>
        <w:spacing w:after="0" w:line="480" w:lineRule="auto"/>
        <w:rPr>
          <w:rFonts w:ascii="Times New Roman" w:eastAsia="Times New Roman" w:hAnsi="Times New Roman" w:cs="Times New Roman"/>
          <w:sz w:val="24"/>
          <w:szCs w:val="24"/>
        </w:rPr>
      </w:pPr>
    </w:p>
    <w:p w:rsidR="00CF0AB9" w:rsidRPr="00B67965" w:rsidRDefault="00CF0AB9" w:rsidP="00CF0AB9">
      <w:pPr>
        <w:shd w:val="clear" w:color="auto" w:fill="FFFFFF"/>
        <w:spacing w:after="0" w:line="480" w:lineRule="auto"/>
        <w:ind w:left="360"/>
        <w:rPr>
          <w:rFonts w:ascii="Times New Roman" w:eastAsia="Times New Roman" w:hAnsi="Times New Roman" w:cs="Times New Roman"/>
          <w:sz w:val="24"/>
          <w:szCs w:val="24"/>
        </w:rPr>
      </w:pPr>
      <w:r w:rsidRPr="00B67965">
        <w:rPr>
          <w:rFonts w:ascii="Times New Roman" w:eastAsia="Times New Roman" w:hAnsi="Times New Roman" w:cs="Times New Roman"/>
          <w:sz w:val="24"/>
          <w:szCs w:val="24"/>
        </w:rPr>
        <w:t xml:space="preserve">Contributor’s Title / Teaching Degree ……………………………………………………. </w:t>
      </w:r>
      <w:r>
        <w:rPr>
          <w:rFonts w:ascii="Times New Roman" w:eastAsia="Times New Roman" w:hAnsi="Times New Roman" w:cs="Times New Roman"/>
          <w:sz w:val="24"/>
          <w:szCs w:val="24"/>
        </w:rPr>
        <w:t>…</w:t>
      </w:r>
    </w:p>
    <w:p w:rsidR="00CF0AB9" w:rsidRDefault="00CF0AB9" w:rsidP="00CF0AB9">
      <w:pPr>
        <w:shd w:val="clear" w:color="auto" w:fill="FFFFFF"/>
        <w:spacing w:after="0" w:line="480" w:lineRule="auto"/>
        <w:ind w:left="360"/>
        <w:rPr>
          <w:rFonts w:ascii="Times New Roman" w:eastAsia="Times New Roman" w:hAnsi="Times New Roman" w:cs="Times New Roman"/>
          <w:sz w:val="24"/>
          <w:szCs w:val="24"/>
        </w:rPr>
      </w:pPr>
      <w:r w:rsidRPr="00B67965">
        <w:rPr>
          <w:rFonts w:ascii="Times New Roman" w:eastAsia="Times New Roman" w:hAnsi="Times New Roman" w:cs="Times New Roman"/>
          <w:sz w:val="24"/>
          <w:szCs w:val="24"/>
        </w:rPr>
        <w:t>Institution…………………………………………………………………………………</w:t>
      </w:r>
      <w:r>
        <w:rPr>
          <w:rFonts w:ascii="Times New Roman" w:eastAsia="Times New Roman" w:hAnsi="Times New Roman" w:cs="Times New Roman"/>
          <w:sz w:val="24"/>
          <w:szCs w:val="24"/>
        </w:rPr>
        <w:t>…..</w:t>
      </w:r>
    </w:p>
    <w:p w:rsidR="00CF0AB9" w:rsidRPr="00B67965" w:rsidRDefault="00CF0AB9" w:rsidP="00CF0AB9">
      <w:pPr>
        <w:shd w:val="clear" w:color="auto" w:fill="FFFFFF"/>
        <w:spacing w:after="0" w:line="480" w:lineRule="auto"/>
        <w:ind w:left="360"/>
        <w:rPr>
          <w:rFonts w:ascii="Times New Roman" w:eastAsia="Times New Roman" w:hAnsi="Times New Roman" w:cs="Times New Roman"/>
          <w:sz w:val="24"/>
          <w:szCs w:val="24"/>
        </w:rPr>
      </w:pPr>
    </w:p>
    <w:p w:rsidR="00CF0AB9" w:rsidRPr="006256F6" w:rsidRDefault="00CF0AB9" w:rsidP="00CF0AB9">
      <w:pPr>
        <w:shd w:val="clear" w:color="auto" w:fill="FFFFFF"/>
        <w:spacing w:after="0" w:line="480" w:lineRule="auto"/>
        <w:ind w:left="360"/>
        <w:rPr>
          <w:rFonts w:ascii="Times New Roman" w:eastAsia="Times New Roman" w:hAnsi="Times New Roman" w:cs="Times New Roman"/>
          <w:sz w:val="24"/>
          <w:szCs w:val="24"/>
        </w:rPr>
      </w:pPr>
      <w:r w:rsidRPr="00B67965">
        <w:rPr>
          <w:rFonts w:ascii="Times New Roman" w:eastAsia="Times New Roman" w:hAnsi="Times New Roman" w:cs="Times New Roman"/>
          <w:sz w:val="24"/>
          <w:szCs w:val="24"/>
        </w:rPr>
        <w:t>The Title of the Paper ……………………………………………………………………...</w:t>
      </w:r>
      <w:r>
        <w:rPr>
          <w:rFonts w:ascii="Times New Roman" w:eastAsia="Times New Roman" w:hAnsi="Times New Roman" w:cs="Times New Roman"/>
          <w:sz w:val="24"/>
          <w:szCs w:val="24"/>
        </w:rPr>
        <w:t>......</w:t>
      </w:r>
      <w:r w:rsidRPr="00B679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Abstract</w:t>
      </w:r>
      <w:r w:rsidRPr="00B6796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CF0AB9" w:rsidRPr="00B67965" w:rsidRDefault="00CF0AB9" w:rsidP="00CF0AB9">
      <w:pPr>
        <w:shd w:val="clear" w:color="auto" w:fill="FFFFFF"/>
        <w:spacing w:after="0" w:line="480" w:lineRule="auto"/>
        <w:ind w:left="360"/>
        <w:rPr>
          <w:rFonts w:ascii="Times New Roman" w:eastAsia="Times New Roman" w:hAnsi="Times New Roman" w:cs="Times New Roman"/>
          <w:sz w:val="24"/>
          <w:szCs w:val="24"/>
        </w:rPr>
      </w:pPr>
      <w:r w:rsidRPr="00B67965">
        <w:rPr>
          <w:rFonts w:ascii="Times New Roman" w:eastAsia="Times New Roman" w:hAnsi="Times New Roman" w:cs="Times New Roman"/>
          <w:sz w:val="24"/>
          <w:szCs w:val="24"/>
        </w:rPr>
        <w:t>Keywords……………………….…………………………………………………………………………………………………………………………………………………………………</w:t>
      </w:r>
    </w:p>
    <w:p w:rsidR="00CF0AB9" w:rsidRPr="006256F6" w:rsidRDefault="00CF0AB9" w:rsidP="00CF0AB9">
      <w:pPr>
        <w:shd w:val="clear" w:color="auto" w:fill="FFFFFF"/>
        <w:spacing w:after="0" w:line="480" w:lineRule="auto"/>
        <w:rPr>
          <w:rFonts w:ascii="Times New Roman" w:eastAsia="Times New Roman" w:hAnsi="Times New Roman" w:cs="Times New Roman"/>
          <w:sz w:val="24"/>
          <w:szCs w:val="24"/>
        </w:rPr>
      </w:pPr>
    </w:p>
    <w:p w:rsidR="00CF0AB9" w:rsidRPr="00B67965" w:rsidRDefault="00CF0AB9" w:rsidP="00CF0AB9">
      <w:pPr>
        <w:shd w:val="clear" w:color="auto" w:fill="FFFFFF"/>
        <w:spacing w:after="0" w:line="720" w:lineRule="auto"/>
        <w:ind w:left="360"/>
        <w:rPr>
          <w:rFonts w:ascii="Times New Roman" w:eastAsia="Times New Roman" w:hAnsi="Times New Roman" w:cs="Times New Roman"/>
          <w:sz w:val="24"/>
          <w:szCs w:val="24"/>
        </w:rPr>
      </w:pPr>
      <w:r w:rsidRPr="00B67965">
        <w:rPr>
          <w:rFonts w:ascii="Times New Roman" w:eastAsia="Times New Roman" w:hAnsi="Times New Roman" w:cs="Times New Roman"/>
          <w:sz w:val="24"/>
          <w:szCs w:val="24"/>
        </w:rPr>
        <w:t>E-mail address ……………………………………………………………………………</w:t>
      </w:r>
      <w:r>
        <w:rPr>
          <w:rFonts w:ascii="Times New Roman" w:eastAsia="Times New Roman" w:hAnsi="Times New Roman" w:cs="Times New Roman"/>
          <w:sz w:val="24"/>
          <w:szCs w:val="24"/>
        </w:rPr>
        <w:t>……</w:t>
      </w:r>
    </w:p>
    <w:p w:rsidR="008D42C1" w:rsidRPr="00CF0AB9" w:rsidRDefault="00CF0AB9" w:rsidP="000B2124">
      <w:pPr>
        <w:shd w:val="clear" w:color="auto" w:fill="FFFFFF"/>
        <w:spacing w:after="0" w:line="720" w:lineRule="auto"/>
        <w:ind w:left="360"/>
      </w:pPr>
      <w:r w:rsidRPr="00B67965">
        <w:rPr>
          <w:rFonts w:ascii="Times New Roman" w:eastAsia="Times New Roman" w:hAnsi="Times New Roman" w:cs="Times New Roman"/>
          <w:sz w:val="24"/>
          <w:szCs w:val="24"/>
        </w:rPr>
        <w:t>Observations…………………………………………………………………………………………………………………………………………………………………………</w:t>
      </w:r>
      <w:r>
        <w:rPr>
          <w:rFonts w:ascii="Times New Roman" w:eastAsia="Times New Roman" w:hAnsi="Times New Roman" w:cs="Times New Roman"/>
          <w:sz w:val="24"/>
          <w:szCs w:val="24"/>
        </w:rPr>
        <w:t>……………..</w:t>
      </w:r>
      <w:bookmarkStart w:id="0" w:name="_GoBack"/>
      <w:bookmarkEnd w:id="0"/>
    </w:p>
    <w:sectPr w:rsidR="008D42C1" w:rsidRPr="00CF0AB9" w:rsidSect="00CF0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E4F47"/>
    <w:multiLevelType w:val="hybridMultilevel"/>
    <w:tmpl w:val="3760D9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5F1302"/>
    <w:rsid w:val="000B2124"/>
    <w:rsid w:val="00116382"/>
    <w:rsid w:val="00135E40"/>
    <w:rsid w:val="001F5A6E"/>
    <w:rsid w:val="00267D2C"/>
    <w:rsid w:val="00496CD7"/>
    <w:rsid w:val="005462A7"/>
    <w:rsid w:val="005F1302"/>
    <w:rsid w:val="006A6D87"/>
    <w:rsid w:val="006E662A"/>
    <w:rsid w:val="007130D0"/>
    <w:rsid w:val="00774862"/>
    <w:rsid w:val="00854369"/>
    <w:rsid w:val="00877D5A"/>
    <w:rsid w:val="008D42C1"/>
    <w:rsid w:val="00A67F6A"/>
    <w:rsid w:val="00A86D80"/>
    <w:rsid w:val="00B627F2"/>
    <w:rsid w:val="00B743B9"/>
    <w:rsid w:val="00B84937"/>
    <w:rsid w:val="00B85AAB"/>
    <w:rsid w:val="00C46561"/>
    <w:rsid w:val="00C613C9"/>
    <w:rsid w:val="00C86057"/>
    <w:rsid w:val="00C96B50"/>
    <w:rsid w:val="00CF0AB9"/>
    <w:rsid w:val="00D4132C"/>
    <w:rsid w:val="00DA2388"/>
    <w:rsid w:val="00DC4B9F"/>
    <w:rsid w:val="00F67225"/>
    <w:rsid w:val="00FD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9EAE29-5C74-4701-B737-0C18B5FA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AB9"/>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AB9"/>
    <w:rPr>
      <w:color w:val="0563C1" w:themeColor="hyperlink"/>
      <w:u w:val="single"/>
    </w:rPr>
  </w:style>
  <w:style w:type="paragraph" w:styleId="ListParagraph">
    <w:name w:val="List Paragraph"/>
    <w:basedOn w:val="Normal"/>
    <w:uiPriority w:val="34"/>
    <w:qFormat/>
    <w:rsid w:val="00CF0AB9"/>
    <w:pPr>
      <w:ind w:left="720"/>
      <w:contextualSpacing/>
    </w:pPr>
  </w:style>
  <w:style w:type="paragraph" w:styleId="BalloonText">
    <w:name w:val="Balloon Text"/>
    <w:basedOn w:val="Normal"/>
    <w:link w:val="BalloonTextChar"/>
    <w:uiPriority w:val="99"/>
    <w:semiHidden/>
    <w:unhideWhenUsed/>
    <w:rsid w:val="00854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69"/>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a.preda@spiruharet.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dc:creator>
  <cp:keywords/>
  <dc:description/>
  <cp:lastModifiedBy>Kristjan</cp:lastModifiedBy>
  <cp:revision>14</cp:revision>
  <dcterms:created xsi:type="dcterms:W3CDTF">2024-09-21T19:50:00Z</dcterms:created>
  <dcterms:modified xsi:type="dcterms:W3CDTF">2025-10-16T06:03:00Z</dcterms:modified>
</cp:coreProperties>
</file>